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3A" w:rsidRDefault="00A26C3A" w:rsidP="00CF75D2">
      <w:pPr>
        <w:jc w:val="center"/>
        <w:rPr>
          <w:b/>
          <w:sz w:val="44"/>
          <w:szCs w:val="32"/>
          <w:lang w:val="ru-RU"/>
        </w:rPr>
      </w:pPr>
    </w:p>
    <w:p w:rsidR="00A26C3A" w:rsidRDefault="00A26C3A" w:rsidP="00CF75D2">
      <w:pPr>
        <w:jc w:val="center"/>
        <w:rPr>
          <w:b/>
          <w:sz w:val="44"/>
          <w:szCs w:val="32"/>
          <w:lang w:val="ru-RU"/>
        </w:rPr>
      </w:pPr>
    </w:p>
    <w:p w:rsidR="00A26C3A" w:rsidRDefault="00A26C3A" w:rsidP="00CF75D2">
      <w:pPr>
        <w:jc w:val="center"/>
        <w:rPr>
          <w:b/>
          <w:sz w:val="44"/>
          <w:szCs w:val="32"/>
          <w:lang w:val="ru-RU"/>
        </w:rPr>
      </w:pPr>
    </w:p>
    <w:p w:rsidR="008D0B3D" w:rsidRDefault="008D0B3D" w:rsidP="008D0B3D">
      <w:pPr>
        <w:jc w:val="center"/>
        <w:rPr>
          <w:b/>
          <w:sz w:val="44"/>
          <w:szCs w:val="32"/>
          <w:lang w:val="ru-RU"/>
        </w:rPr>
      </w:pPr>
      <w:r>
        <w:rPr>
          <w:b/>
          <w:sz w:val="44"/>
          <w:szCs w:val="32"/>
          <w:lang w:val="ru-RU"/>
        </w:rPr>
        <w:t>Муниципальное общеобразовательное бюджетное учреждение   "Ащебутак</w:t>
      </w:r>
      <w:r w:rsidRPr="00572782">
        <w:rPr>
          <w:b/>
          <w:sz w:val="44"/>
          <w:szCs w:val="32"/>
          <w:lang w:val="ru-RU"/>
        </w:rPr>
        <w:t>ская</w:t>
      </w:r>
      <w:r>
        <w:rPr>
          <w:b/>
          <w:sz w:val="44"/>
          <w:szCs w:val="32"/>
          <w:lang w:val="ru-RU"/>
        </w:rPr>
        <w:t xml:space="preserve"> средняя общеобразовательная школа</w:t>
      </w:r>
      <w:r w:rsidRPr="00572782">
        <w:rPr>
          <w:b/>
          <w:sz w:val="44"/>
          <w:szCs w:val="32"/>
          <w:lang w:val="ru-RU"/>
        </w:rPr>
        <w:t>"</w:t>
      </w:r>
      <w:r>
        <w:rPr>
          <w:b/>
          <w:sz w:val="44"/>
          <w:szCs w:val="32"/>
          <w:lang w:val="ru-RU"/>
        </w:rPr>
        <w:t xml:space="preserve"> </w:t>
      </w:r>
    </w:p>
    <w:p w:rsidR="008D0B3D" w:rsidRPr="004D37B7" w:rsidRDefault="008D0B3D" w:rsidP="008D0B3D">
      <w:pPr>
        <w:jc w:val="center"/>
        <w:rPr>
          <w:b/>
          <w:sz w:val="36"/>
          <w:szCs w:val="36"/>
          <w:lang w:val="ru-RU"/>
        </w:rPr>
      </w:pPr>
      <w:r w:rsidRPr="004D37B7">
        <w:rPr>
          <w:sz w:val="36"/>
          <w:szCs w:val="36"/>
          <w:lang w:val="ru-RU"/>
        </w:rPr>
        <w:t xml:space="preserve"> </w:t>
      </w:r>
      <w:r w:rsidRPr="004D37B7">
        <w:rPr>
          <w:rFonts w:ascii="Times New Roman" w:hAnsi="Times New Roman"/>
          <w:b/>
          <w:sz w:val="36"/>
          <w:szCs w:val="36"/>
          <w:lang w:val="ru-RU"/>
        </w:rPr>
        <w:t xml:space="preserve">Соль – </w:t>
      </w:r>
      <w:proofErr w:type="spellStart"/>
      <w:r w:rsidRPr="004D37B7">
        <w:rPr>
          <w:rFonts w:ascii="Times New Roman" w:hAnsi="Times New Roman"/>
          <w:b/>
          <w:sz w:val="36"/>
          <w:szCs w:val="36"/>
          <w:lang w:val="ru-RU"/>
        </w:rPr>
        <w:t>Илецкого</w:t>
      </w:r>
      <w:proofErr w:type="spellEnd"/>
      <w:r w:rsidR="000C3BD2">
        <w:rPr>
          <w:rFonts w:ascii="Times New Roman" w:hAnsi="Times New Roman"/>
          <w:b/>
          <w:sz w:val="36"/>
          <w:szCs w:val="36"/>
          <w:lang w:val="ru-RU"/>
        </w:rPr>
        <w:t xml:space="preserve"> городского округа </w:t>
      </w:r>
      <w:r w:rsidRPr="004D37B7">
        <w:rPr>
          <w:rFonts w:ascii="Times New Roman" w:hAnsi="Times New Roman"/>
          <w:b/>
          <w:sz w:val="36"/>
          <w:szCs w:val="36"/>
          <w:lang w:val="ru-RU"/>
        </w:rPr>
        <w:t xml:space="preserve"> Оренбургской области.</w:t>
      </w:r>
    </w:p>
    <w:p w:rsidR="008D0B3D" w:rsidRPr="00572782" w:rsidRDefault="008D0B3D" w:rsidP="008D0B3D">
      <w:pPr>
        <w:rPr>
          <w:b/>
          <w:sz w:val="44"/>
          <w:szCs w:val="32"/>
          <w:lang w:val="ru-RU"/>
        </w:rPr>
      </w:pPr>
    </w:p>
    <w:p w:rsidR="008D0B3D" w:rsidRPr="006D6533" w:rsidRDefault="008D0B3D" w:rsidP="008D0B3D">
      <w:pPr>
        <w:rPr>
          <w:sz w:val="24"/>
          <w:szCs w:val="32"/>
          <w:lang w:val="ru-RU"/>
        </w:rPr>
      </w:pPr>
      <w:r w:rsidRPr="00572782">
        <w:rPr>
          <w:sz w:val="32"/>
          <w:szCs w:val="32"/>
          <w:lang w:val="ru-RU"/>
        </w:rPr>
        <w:t xml:space="preserve">                         </w:t>
      </w:r>
      <w:r w:rsidRPr="00572782">
        <w:rPr>
          <w:sz w:val="24"/>
          <w:szCs w:val="32"/>
          <w:lang w:val="ru-RU"/>
        </w:rPr>
        <w:t xml:space="preserve">                                                        </w:t>
      </w:r>
      <w:r>
        <w:rPr>
          <w:sz w:val="24"/>
          <w:szCs w:val="32"/>
          <w:lang w:val="ru-RU"/>
        </w:rPr>
        <w:t xml:space="preserve">               </w:t>
      </w:r>
    </w:p>
    <w:p w:rsidR="008D0B3D" w:rsidRPr="00572782" w:rsidRDefault="008D0B3D" w:rsidP="008D0B3D">
      <w:pPr>
        <w:spacing w:before="240" w:after="0" w:line="240" w:lineRule="auto"/>
        <w:jc w:val="center"/>
        <w:rPr>
          <w:b/>
          <w:sz w:val="24"/>
          <w:szCs w:val="32"/>
          <w:lang w:val="ru-RU"/>
        </w:rPr>
      </w:pPr>
    </w:p>
    <w:p w:rsidR="008D0B3D" w:rsidRPr="00AC0BCC" w:rsidRDefault="008D0B3D" w:rsidP="008D0B3D">
      <w:pPr>
        <w:jc w:val="center"/>
        <w:rPr>
          <w:b/>
          <w:sz w:val="56"/>
          <w:lang w:val="ru-RU"/>
        </w:rPr>
      </w:pPr>
      <w:r w:rsidRPr="00AC0BCC">
        <w:rPr>
          <w:b/>
          <w:sz w:val="56"/>
          <w:lang w:val="ru-RU"/>
        </w:rPr>
        <w:t xml:space="preserve">Рабочая программа                                                                                                                    по ОБЖ для </w:t>
      </w:r>
      <w:r>
        <w:rPr>
          <w:b/>
          <w:sz w:val="56"/>
          <w:lang w:val="ru-RU"/>
        </w:rPr>
        <w:t>11</w:t>
      </w:r>
      <w:r w:rsidRPr="00AC0BCC">
        <w:rPr>
          <w:b/>
          <w:sz w:val="56"/>
          <w:lang w:val="ru-RU"/>
        </w:rPr>
        <w:t xml:space="preserve"> класса                                                                 </w:t>
      </w:r>
      <w:r w:rsidR="007E594B">
        <w:rPr>
          <w:b/>
          <w:sz w:val="56"/>
          <w:lang w:val="ru-RU"/>
        </w:rPr>
        <w:t xml:space="preserve">                            2016-2017</w:t>
      </w:r>
      <w:r w:rsidRPr="00AC0BCC">
        <w:rPr>
          <w:b/>
          <w:sz w:val="56"/>
          <w:lang w:val="ru-RU"/>
        </w:rPr>
        <w:t xml:space="preserve"> учебный год</w:t>
      </w:r>
    </w:p>
    <w:p w:rsidR="008D0B3D" w:rsidRDefault="008D0B3D" w:rsidP="008D0B3D">
      <w:pPr>
        <w:jc w:val="center"/>
        <w:rPr>
          <w:sz w:val="52"/>
          <w:lang w:val="ru-RU"/>
        </w:rPr>
      </w:pPr>
    </w:p>
    <w:p w:rsidR="008D0B3D" w:rsidRDefault="008D0B3D" w:rsidP="008D0B3D">
      <w:pPr>
        <w:spacing w:after="0"/>
        <w:jc w:val="left"/>
        <w:rPr>
          <w:sz w:val="40"/>
          <w:lang w:val="ru-RU"/>
        </w:rPr>
      </w:pPr>
      <w:r>
        <w:rPr>
          <w:sz w:val="40"/>
          <w:lang w:val="ru-RU"/>
        </w:rPr>
        <w:t xml:space="preserve">Преподаватель-организатор ОБЖ: </w:t>
      </w:r>
      <w:proofErr w:type="spellStart"/>
      <w:r>
        <w:rPr>
          <w:sz w:val="40"/>
          <w:lang w:val="ru-RU"/>
        </w:rPr>
        <w:t>Ишмуратов</w:t>
      </w:r>
      <w:proofErr w:type="spellEnd"/>
      <w:r>
        <w:rPr>
          <w:sz w:val="40"/>
          <w:lang w:val="ru-RU"/>
        </w:rPr>
        <w:t xml:space="preserve"> Д.Ф.</w:t>
      </w:r>
    </w:p>
    <w:p w:rsidR="008D0B3D" w:rsidRPr="00572782" w:rsidRDefault="008D0B3D" w:rsidP="008D0B3D">
      <w:pPr>
        <w:spacing w:after="0"/>
        <w:jc w:val="left"/>
        <w:rPr>
          <w:sz w:val="40"/>
          <w:lang w:val="ru-RU"/>
        </w:rPr>
      </w:pPr>
      <w:r>
        <w:rPr>
          <w:sz w:val="40"/>
          <w:lang w:val="ru-RU"/>
        </w:rPr>
        <w:lastRenderedPageBreak/>
        <w:t>Категория: соответствие</w:t>
      </w:r>
    </w:p>
    <w:p w:rsidR="008D0B3D" w:rsidRDefault="007E594B" w:rsidP="008D0B3D">
      <w:pPr>
        <w:spacing w:after="0"/>
        <w:jc w:val="left"/>
        <w:rPr>
          <w:sz w:val="40"/>
          <w:lang w:val="ru-RU"/>
        </w:rPr>
      </w:pPr>
      <w:r>
        <w:rPr>
          <w:sz w:val="40"/>
          <w:lang w:val="ru-RU"/>
        </w:rPr>
        <w:t>Стаж работы: 42</w:t>
      </w:r>
      <w:r w:rsidR="008D0B3D">
        <w:rPr>
          <w:sz w:val="40"/>
          <w:lang w:val="ru-RU"/>
        </w:rPr>
        <w:t xml:space="preserve"> год                                      </w:t>
      </w:r>
    </w:p>
    <w:p w:rsidR="008D0B3D" w:rsidRDefault="008D0B3D" w:rsidP="008D0B3D">
      <w:pPr>
        <w:spacing w:after="0"/>
        <w:jc w:val="center"/>
        <w:rPr>
          <w:sz w:val="40"/>
          <w:lang w:val="ru-RU"/>
        </w:rPr>
      </w:pPr>
    </w:p>
    <w:p w:rsidR="008D0B3D" w:rsidRDefault="008D0B3D" w:rsidP="008D0B3D">
      <w:pPr>
        <w:spacing w:after="0"/>
        <w:jc w:val="center"/>
        <w:rPr>
          <w:sz w:val="40"/>
          <w:lang w:val="ru-RU"/>
        </w:rPr>
      </w:pPr>
      <w:r>
        <w:rPr>
          <w:sz w:val="40"/>
          <w:lang w:val="ru-RU"/>
        </w:rPr>
        <w:t xml:space="preserve">с. </w:t>
      </w:r>
      <w:proofErr w:type="spellStart"/>
      <w:r>
        <w:rPr>
          <w:sz w:val="40"/>
          <w:lang w:val="ru-RU"/>
        </w:rPr>
        <w:t>Ащебутак</w:t>
      </w:r>
      <w:proofErr w:type="spellEnd"/>
    </w:p>
    <w:p w:rsidR="008D0B3D" w:rsidRPr="008E6919" w:rsidRDefault="007E594B" w:rsidP="008E6919">
      <w:pPr>
        <w:spacing w:after="0"/>
        <w:jc w:val="center"/>
        <w:rPr>
          <w:sz w:val="40"/>
          <w:lang w:val="ru-RU"/>
        </w:rPr>
      </w:pPr>
      <w:r>
        <w:rPr>
          <w:sz w:val="40"/>
          <w:lang w:val="ru-RU"/>
        </w:rPr>
        <w:t>2016</w:t>
      </w:r>
      <w:r w:rsidR="008D0B3D">
        <w:rPr>
          <w:sz w:val="40"/>
          <w:lang w:val="ru-RU"/>
        </w:rPr>
        <w:t xml:space="preserve"> год.</w:t>
      </w:r>
    </w:p>
    <w:p w:rsidR="00CF75D2" w:rsidRDefault="00CF75D2" w:rsidP="008E6919">
      <w:pPr>
        <w:pStyle w:val="a3"/>
        <w:rPr>
          <w:rFonts w:ascii="Times New Roman" w:hAnsi="Times New Roman"/>
          <w:b/>
          <w:sz w:val="24"/>
          <w:szCs w:val="24"/>
          <w:lang w:val="ru-RU"/>
        </w:rPr>
      </w:pPr>
    </w:p>
    <w:p w:rsidR="009A39A0" w:rsidRDefault="009A39A0" w:rsidP="009A39A0">
      <w:pPr>
        <w:widowControl w:val="0"/>
        <w:autoSpaceDE w:val="0"/>
        <w:autoSpaceDN w:val="0"/>
        <w:adjustRightInd w:val="0"/>
        <w:rPr>
          <w:rFonts w:ascii="Times New Roman" w:hAnsi="Times New Roman"/>
          <w:b/>
          <w:sz w:val="28"/>
          <w:szCs w:val="22"/>
          <w:lang w:val="ru-RU"/>
        </w:rPr>
      </w:pPr>
      <w:r>
        <w:rPr>
          <w:rFonts w:ascii="Times New Roman" w:hAnsi="Times New Roman"/>
          <w:b/>
          <w:sz w:val="28"/>
          <w:szCs w:val="22"/>
          <w:lang w:val="ru-RU"/>
        </w:rPr>
        <w:t>1</w:t>
      </w:r>
      <w:r w:rsidRPr="00384942">
        <w:rPr>
          <w:rFonts w:ascii="Times New Roman" w:hAnsi="Times New Roman"/>
          <w:b/>
          <w:sz w:val="28"/>
          <w:szCs w:val="22"/>
          <w:lang w:val="ru-RU"/>
        </w:rPr>
        <w:t>. Планируемые результаты изучения предмета ОБЖ</w:t>
      </w:r>
    </w:p>
    <w:p w:rsidR="009A39A0" w:rsidRPr="00CF75D2" w:rsidRDefault="009A39A0" w:rsidP="009A39A0">
      <w:pPr>
        <w:pStyle w:val="aa"/>
        <w:shd w:val="clear" w:color="auto" w:fill="FFFFFF"/>
        <w:spacing w:before="0" w:beforeAutospacing="0" w:after="0" w:afterAutospacing="0" w:line="312" w:lineRule="atLeast"/>
        <w:rPr>
          <w:color w:val="000000"/>
        </w:rPr>
      </w:pPr>
      <w:proofErr w:type="gramStart"/>
      <w:r w:rsidRPr="00CF75D2">
        <w:rPr>
          <w:rStyle w:val="ab"/>
          <w:color w:val="000000"/>
          <w:u w:val="single"/>
        </w:rPr>
        <w:t>З</w:t>
      </w:r>
      <w:proofErr w:type="gramEnd"/>
      <w:r w:rsidRPr="00CF75D2">
        <w:rPr>
          <w:rStyle w:val="ab"/>
          <w:color w:val="000000"/>
          <w:u w:val="single"/>
        </w:rPr>
        <w:t xml:space="preserve"> </w:t>
      </w:r>
      <w:proofErr w:type="spellStart"/>
      <w:r w:rsidRPr="00CF75D2">
        <w:rPr>
          <w:rStyle w:val="ab"/>
          <w:color w:val="000000"/>
          <w:u w:val="single"/>
        </w:rPr>
        <w:t>н</w:t>
      </w:r>
      <w:proofErr w:type="spellEnd"/>
      <w:r w:rsidRPr="00CF75D2">
        <w:rPr>
          <w:rStyle w:val="ab"/>
          <w:color w:val="000000"/>
          <w:u w:val="single"/>
        </w:rPr>
        <w:t xml:space="preserve"> а т ь:</w:t>
      </w:r>
      <w:r w:rsidRPr="00CF75D2">
        <w:rPr>
          <w:color w:val="000000"/>
        </w:rPr>
        <w:t>  требования воинской дисциплины, обязанности солдата, дневального, обязанности солдата перед построением и в строю, назначение, боевые свойства, общее устройство винтовки , автомата, правила стрельбы из стрелкового оружия, порядок проведения стрельб и требования безопасности при стрельбе. Обязанности солдата в бою, организацию мотострелкового отделения и основы боевых действий. Историю развития оружия массового поражения, сигналы оповещения ГО. Способы измерения расстояний, способы определения сторон горизонта.  Правила наложения стерильных повязок, что такое раны и их классификация, правила выполнения процедур по уходу за ранеными.</w:t>
      </w:r>
    </w:p>
    <w:p w:rsidR="009A39A0" w:rsidRPr="00CF75D2" w:rsidRDefault="009A39A0" w:rsidP="009A39A0">
      <w:pPr>
        <w:pStyle w:val="aa"/>
        <w:shd w:val="clear" w:color="auto" w:fill="FFFFFF"/>
        <w:spacing w:before="0" w:beforeAutospacing="0" w:after="0" w:afterAutospacing="0" w:line="312" w:lineRule="atLeast"/>
        <w:rPr>
          <w:color w:val="000000"/>
        </w:rPr>
      </w:pPr>
      <w:r w:rsidRPr="00CF75D2">
        <w:rPr>
          <w:rStyle w:val="ab"/>
          <w:color w:val="000000"/>
          <w:u w:val="single"/>
        </w:rPr>
        <w:t xml:space="preserve">У </w:t>
      </w:r>
      <w:proofErr w:type="gramStart"/>
      <w:r w:rsidRPr="00CF75D2">
        <w:rPr>
          <w:rStyle w:val="ab"/>
          <w:color w:val="000000"/>
          <w:u w:val="single"/>
        </w:rPr>
        <w:t>м</w:t>
      </w:r>
      <w:proofErr w:type="gramEnd"/>
      <w:r w:rsidRPr="00CF75D2">
        <w:rPr>
          <w:rStyle w:val="ab"/>
          <w:color w:val="000000"/>
          <w:u w:val="single"/>
        </w:rPr>
        <w:t xml:space="preserve"> е т ь:</w:t>
      </w:r>
      <w:r w:rsidRPr="00CF75D2">
        <w:rPr>
          <w:rStyle w:val="apple-converted-space"/>
          <w:color w:val="000000"/>
        </w:rPr>
        <w:t> </w:t>
      </w:r>
      <w:r w:rsidRPr="00CF75D2">
        <w:rPr>
          <w:color w:val="000000"/>
        </w:rPr>
        <w:t>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Готовить оружие и боеприпасы к стрельбе, вести меткий огонь из пневматической винтовки. Правильно передвигаться на поле боя.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совершать движение по азимуту.  Оказывать первую медицинскую помощь при травмах, ранениях, ожогах, тепловом и солнечном ударе, отморожении, утомлении, отравлении.</w:t>
      </w:r>
    </w:p>
    <w:p w:rsidR="00CF75D2" w:rsidRPr="008E6919" w:rsidRDefault="009A39A0" w:rsidP="008E6919">
      <w:pPr>
        <w:pStyle w:val="aa"/>
        <w:shd w:val="clear" w:color="auto" w:fill="FFFFFF"/>
        <w:spacing w:before="0" w:beforeAutospacing="0" w:after="0" w:afterAutospacing="0" w:line="312" w:lineRule="atLeast"/>
        <w:rPr>
          <w:color w:val="000000"/>
        </w:rPr>
      </w:pPr>
      <w:r w:rsidRPr="00CF75D2">
        <w:rPr>
          <w:rStyle w:val="ab"/>
          <w:color w:val="000000"/>
        </w:rPr>
        <w:t> </w:t>
      </w:r>
    </w:p>
    <w:p w:rsidR="00CF75D2" w:rsidRPr="0055111B" w:rsidRDefault="00CF75D2" w:rsidP="00CF75D2">
      <w:pPr>
        <w:spacing w:after="0"/>
        <w:jc w:val="left"/>
        <w:rPr>
          <w:rFonts w:ascii="Times New Roman" w:hAnsi="Times New Roman"/>
          <w:b/>
          <w:sz w:val="28"/>
          <w:lang w:val="ru-RU"/>
        </w:rPr>
      </w:pPr>
      <w:r>
        <w:rPr>
          <w:b/>
          <w:sz w:val="28"/>
          <w:lang w:val="ru-RU"/>
        </w:rPr>
        <w:t xml:space="preserve">       </w:t>
      </w:r>
      <w:r w:rsidR="009A39A0">
        <w:rPr>
          <w:rFonts w:ascii="Times New Roman" w:hAnsi="Times New Roman"/>
          <w:b/>
          <w:sz w:val="28"/>
          <w:lang w:val="ru-RU"/>
        </w:rPr>
        <w:t xml:space="preserve"> 2</w:t>
      </w:r>
      <w:r w:rsidRPr="0055111B">
        <w:rPr>
          <w:rFonts w:ascii="Times New Roman" w:hAnsi="Times New Roman"/>
          <w:b/>
          <w:sz w:val="28"/>
          <w:lang w:val="ru-RU"/>
        </w:rPr>
        <w:t xml:space="preserve">. Содержание учебного предмета </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Раздел</w:t>
      </w:r>
      <w:r w:rsidRPr="00CF75D2">
        <w:rPr>
          <w:rStyle w:val="apple-converted-space"/>
          <w:b/>
          <w:bCs/>
          <w:color w:val="000000"/>
        </w:rPr>
        <w:t> </w:t>
      </w:r>
      <w:r w:rsidRPr="00CF75D2">
        <w:rPr>
          <w:rStyle w:val="ab"/>
          <w:color w:val="000000"/>
        </w:rPr>
        <w:t>I.  Основы медицинских знаний и здорового образа жизни.</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 xml:space="preserve">Тема 1. Основы медицинских знаний и здорового образа жизни. </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 Основы здорового образа жизни.   Правила личной гигиены и здоровье. Личная гигиена, общие понятия и определения. Уход за кожей, зубами и волосами. Гигиена одежды. Некоторые понятия об очище</w:t>
      </w:r>
      <w:r w:rsidRPr="00CF75D2">
        <w:rPr>
          <w:color w:val="000000"/>
        </w:rPr>
        <w:softHyphen/>
        <w:t>нии организма. Нравственность  и здоровье.   Формирование правильного взаимоотношения полов</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w:t>
      </w:r>
      <w:r w:rsidRPr="00CF75D2">
        <w:rPr>
          <w:color w:val="000000"/>
        </w:rPr>
        <w:softHyphen/>
        <w:t>ной семьи. Семья в современном обществе. Законодательство о семье Брак и семья, основные понятия и определения. Условия и по</w:t>
      </w:r>
      <w:r w:rsidRPr="00CF75D2">
        <w:rPr>
          <w:color w:val="000000"/>
        </w:rPr>
        <w:softHyphen/>
        <w:t xml:space="preserve">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w:t>
      </w:r>
      <w:r w:rsidRPr="00CF75D2">
        <w:rPr>
          <w:color w:val="000000"/>
        </w:rPr>
        <w:lastRenderedPageBreak/>
        <w:t>передачи, при</w:t>
      </w:r>
      <w:r w:rsidRPr="00CF75D2">
        <w:rPr>
          <w:color w:val="000000"/>
        </w:rPr>
        <w:softHyphen/>
        <w:t>чины, способствующие заражению ИППП. Меры профилактики. Уголовная ответственность за заражение венерической болезнью. СПИД и его профилактика. ВИЧ-инфекция и СПИД, краткая характеристика и пути заражения. СПИД — это финальная стадия инфекционного заболевания, вы</w:t>
      </w:r>
      <w:r w:rsidRPr="00CF75D2">
        <w:rPr>
          <w:color w:val="000000"/>
        </w:rPr>
        <w:softHyphen/>
        <w:t xml:space="preserve">зываемого вирусом иммунодефицита человека (ВИЧ). Профилактика </w:t>
      </w:r>
      <w:proofErr w:type="spellStart"/>
      <w:r w:rsidRPr="00CF75D2">
        <w:rPr>
          <w:color w:val="000000"/>
        </w:rPr>
        <w:t>СПИДа</w:t>
      </w:r>
      <w:proofErr w:type="spellEnd"/>
      <w:r w:rsidRPr="00CF75D2">
        <w:rPr>
          <w:color w:val="000000"/>
        </w:rPr>
        <w:t>. Ответственность за заражение ВИЧ-ин</w:t>
      </w:r>
      <w:r w:rsidRPr="00CF75D2">
        <w:rPr>
          <w:color w:val="000000"/>
        </w:rPr>
        <w:softHyphen/>
        <w:t>фекцией.</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Тема 2.</w:t>
      </w:r>
      <w:r w:rsidRPr="00CF75D2">
        <w:rPr>
          <w:color w:val="000000"/>
        </w:rPr>
        <w:t> </w:t>
      </w:r>
      <w:r w:rsidRPr="00CF75D2">
        <w:rPr>
          <w:rStyle w:val="apple-converted-space"/>
          <w:color w:val="000000"/>
        </w:rPr>
        <w:t> </w:t>
      </w:r>
      <w:r w:rsidRPr="00CF75D2">
        <w:rPr>
          <w:rStyle w:val="ab"/>
          <w:color w:val="000000"/>
        </w:rPr>
        <w:t>Основы медицинских знаний</w:t>
      </w:r>
      <w:r w:rsidRPr="00CF75D2">
        <w:rPr>
          <w:rStyle w:val="apple-converted-space"/>
          <w:b/>
          <w:bCs/>
          <w:color w:val="000000"/>
        </w:rPr>
        <w:t> </w:t>
      </w:r>
      <w:r w:rsidRPr="00CF75D2">
        <w:rPr>
          <w:color w:val="000000"/>
        </w:rPr>
        <w:t>и</w:t>
      </w:r>
      <w:r w:rsidRPr="00CF75D2">
        <w:rPr>
          <w:rStyle w:val="apple-converted-space"/>
          <w:color w:val="000000"/>
        </w:rPr>
        <w:t> </w:t>
      </w:r>
      <w:r w:rsidRPr="00CF75D2">
        <w:rPr>
          <w:rStyle w:val="ab"/>
          <w:color w:val="000000"/>
        </w:rPr>
        <w:t xml:space="preserve">правила оказания первой медицинской помощи. </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 Первая медицинская помощь при острой сердечной недо</w:t>
      </w:r>
      <w:r w:rsidRPr="00CF75D2">
        <w:rPr>
          <w:color w:val="000000"/>
        </w:rPr>
        <w:softHyphen/>
        <w:t>статочности и инсульте. Сердечная недостаточность, основные понятия и определения. Инсульт, его возможные причины и возникновение. Первая медицин</w:t>
      </w:r>
      <w:r w:rsidRPr="00CF75D2">
        <w:rPr>
          <w:color w:val="000000"/>
        </w:rPr>
        <w:softHyphen/>
        <w:t>ская помощь при острой сердечной недостаточности и инсульте.</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Первая медицинская помощь при ранениях.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Первая медицинская помощь при травмах.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w:t>
      </w:r>
      <w:r w:rsidRPr="00CF75D2">
        <w:rPr>
          <w:color w:val="000000"/>
        </w:rPr>
        <w:softHyphen/>
        <w:t>вая медицинская помощь при травмах груди, живота, в области та</w:t>
      </w:r>
      <w:r w:rsidRPr="00CF75D2">
        <w:rPr>
          <w:color w:val="000000"/>
        </w:rPr>
        <w:softHyphen/>
        <w:t>за, при повреждении позвоночника.  Первая медицинская помощь при остановке сердце. Правила проведения непря</w:t>
      </w:r>
      <w:r w:rsidRPr="00CF75D2">
        <w:rPr>
          <w:color w:val="000000"/>
        </w:rPr>
        <w:softHyphen/>
        <w:t>мого массажа сердца и искусственной вентиляции легких. Правила сердечно-легочной реанимации.</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  Раздел</w:t>
      </w:r>
      <w:r w:rsidRPr="00CF75D2">
        <w:rPr>
          <w:rStyle w:val="apple-converted-space"/>
          <w:b/>
          <w:bCs/>
          <w:color w:val="000000"/>
        </w:rPr>
        <w:t> </w:t>
      </w:r>
      <w:proofErr w:type="spellStart"/>
      <w:r w:rsidRPr="00CF75D2">
        <w:rPr>
          <w:rStyle w:val="ab"/>
          <w:color w:val="000000"/>
        </w:rPr>
        <w:t>II.Основы</w:t>
      </w:r>
      <w:proofErr w:type="spellEnd"/>
      <w:r w:rsidRPr="00CF75D2">
        <w:rPr>
          <w:rStyle w:val="ab"/>
          <w:color w:val="000000"/>
        </w:rPr>
        <w:t xml:space="preserve"> воинской службы.  </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Тема 3.</w:t>
      </w:r>
      <w:r w:rsidRPr="00CF75D2">
        <w:rPr>
          <w:color w:val="000000"/>
        </w:rPr>
        <w:t> </w:t>
      </w:r>
      <w:r w:rsidRPr="00CF75D2">
        <w:rPr>
          <w:rStyle w:val="apple-converted-space"/>
          <w:color w:val="000000"/>
        </w:rPr>
        <w:t> </w:t>
      </w:r>
      <w:r w:rsidRPr="00CF75D2">
        <w:rPr>
          <w:rStyle w:val="ab"/>
          <w:color w:val="000000"/>
        </w:rPr>
        <w:t>Воинская обязанность</w:t>
      </w:r>
      <w:r>
        <w:rPr>
          <w:color w:val="000000"/>
        </w:rPr>
        <w:t xml:space="preserve">. </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 Основные понятия о воинской обязанности</w:t>
      </w:r>
      <w:proofErr w:type="gramStart"/>
      <w:r w:rsidRPr="00CF75D2">
        <w:rPr>
          <w:color w:val="000000"/>
        </w:rPr>
        <w:t xml:space="preserve"> .</w:t>
      </w:r>
      <w:proofErr w:type="gramEnd"/>
      <w:r w:rsidRPr="00CF75D2">
        <w:rPr>
          <w:color w:val="000000"/>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w:t>
      </w:r>
      <w:r w:rsidRPr="00CF75D2">
        <w:rPr>
          <w:color w:val="000000"/>
        </w:rPr>
        <w:softHyphen/>
        <w:t>хождение военных сборов в период пребывания в запасе. Организация воинского учета и его предназначение Добровольная подготовка граждан к военной службе Основные направления добровольной подготовки граждан к во</w:t>
      </w:r>
      <w:r w:rsidRPr="00CF75D2">
        <w:rPr>
          <w:color w:val="000000"/>
        </w:rPr>
        <w:softHyphen/>
        <w:t>енной службе. Занятие военно-прикладными видами спорта.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w:t>
      </w:r>
      <w:r w:rsidRPr="00CF75D2">
        <w:rPr>
          <w:color w:val="000000"/>
        </w:rPr>
        <w:softHyphen/>
        <w:t>гического отбора граждан при первоначальной постановке их на во</w:t>
      </w:r>
      <w:r w:rsidRPr="00CF75D2">
        <w:rPr>
          <w:color w:val="000000"/>
        </w:rPr>
        <w:softHyphen/>
        <w:t>инский учет. Увольнение с военной службы. Запас Вооруженных Сил РФ, его предназначение, порядок освобождения граждан от военных сборов.</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 xml:space="preserve">Тема 4. Особенности военной службы. </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 Правовые основы военной службы, Конституция РФ,  Фе</w:t>
      </w:r>
      <w:r w:rsidRPr="00CF75D2">
        <w:rPr>
          <w:color w:val="000000"/>
        </w:rPr>
        <w:softHyphen/>
        <w:t xml:space="preserve">деральные законы «Об обороне», «О статусе военнослужащих», «О   воинской обязанности и военной службе».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Уставы </w:t>
      </w:r>
      <w:proofErr w:type="gramStart"/>
      <w:r w:rsidRPr="00CF75D2">
        <w:rPr>
          <w:color w:val="000000"/>
        </w:rPr>
        <w:t>ВС</w:t>
      </w:r>
      <w:proofErr w:type="gramEnd"/>
      <w:r w:rsidRPr="00CF75D2">
        <w:rPr>
          <w:color w:val="000000"/>
        </w:rPr>
        <w:t xml:space="preserve"> РФ их предназначение и основные положения.  Военная присяга — клятва воина на верность Родине — России. Военная присяга — основной и нерушимый закон воинской жиз</w:t>
      </w:r>
      <w:r w:rsidRPr="00CF75D2">
        <w:rPr>
          <w:color w:val="000000"/>
        </w:rPr>
        <w:softHyphen/>
        <w:t>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w:t>
      </w:r>
      <w:r w:rsidRPr="00CF75D2">
        <w:rPr>
          <w:color w:val="000000"/>
        </w:rPr>
        <w:softHyphen/>
        <w:t>щим воинского долга.  Прохождение военной службы по призыву. Призыв на военную службу. Время призыва на военную служ</w:t>
      </w:r>
      <w:r w:rsidRPr="00CF75D2">
        <w:rPr>
          <w:color w:val="000000"/>
        </w:rPr>
        <w:softHyphen/>
        <w:t>бу, организация призыва. Порядок освобождения граждан от воен</w:t>
      </w:r>
      <w:r w:rsidRPr="00CF75D2">
        <w:rPr>
          <w:color w:val="000000"/>
        </w:rPr>
        <w:softHyphen/>
        <w:t xml:space="preserve">ной службы и предоставления отсрочек. Виды ответственности, установленной для военнослужащих. Военная дисциплина, ее сущность и значение. </w:t>
      </w:r>
      <w:r w:rsidRPr="00CF75D2">
        <w:rPr>
          <w:color w:val="000000"/>
        </w:rPr>
        <w:lastRenderedPageBreak/>
        <w:t>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 xml:space="preserve">Тема 5. Военнослужащий — защитник своего Отечества. Честь и достоинство воина Вооруженных Сил России. </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 Военнослужащий — патриот, с честью и достоинством несущий звание защитника Отечества. Основные качества военнослужащего, позволяющие ему с чес</w:t>
      </w:r>
      <w:r w:rsidRPr="00CF75D2">
        <w:rPr>
          <w:color w:val="000000"/>
        </w:rPr>
        <w:softHyphen/>
        <w:t>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w:t>
      </w:r>
      <w:r w:rsidRPr="00CF75D2">
        <w:rPr>
          <w:color w:val="000000"/>
        </w:rPr>
        <w:softHyphen/>
        <w:t>ность воинскому долгу и военной присяге, готовность в любую ми</w:t>
      </w:r>
      <w:r w:rsidRPr="00CF75D2">
        <w:rPr>
          <w:color w:val="000000"/>
        </w:rPr>
        <w:softHyphen/>
        <w:t xml:space="preserve">нуту встать на защиту свободы, независимости, конституционного строя России, народа и Отечества.  Военнослужащий </w:t>
      </w:r>
      <w:proofErr w:type="gramStart"/>
      <w:r w:rsidRPr="00CF75D2">
        <w:rPr>
          <w:color w:val="000000"/>
        </w:rPr>
        <w:t>—с</w:t>
      </w:r>
      <w:proofErr w:type="gramEnd"/>
      <w:r w:rsidRPr="00CF75D2">
        <w:rPr>
          <w:color w:val="000000"/>
        </w:rPr>
        <w:t>пециалист,   в совершенстве владею</w:t>
      </w:r>
      <w:r w:rsidRPr="00CF75D2">
        <w:rPr>
          <w:color w:val="000000"/>
        </w:rPr>
        <w:softHyphen/>
        <w:t>щий оружием и военной техникой</w:t>
      </w:r>
    </w:p>
    <w:p w:rsidR="00CF75D2" w:rsidRPr="00CF75D2" w:rsidRDefault="00CF75D2" w:rsidP="00CF75D2">
      <w:pPr>
        <w:pStyle w:val="aa"/>
        <w:shd w:val="clear" w:color="auto" w:fill="FFFFFF"/>
        <w:spacing w:before="0" w:beforeAutospacing="0" w:after="120" w:afterAutospacing="0" w:line="312" w:lineRule="atLeast"/>
        <w:rPr>
          <w:color w:val="000000"/>
        </w:rPr>
      </w:pPr>
      <w:r w:rsidRPr="00CF75D2">
        <w:rPr>
          <w:color w:val="000000"/>
        </w:rPr>
        <w:t xml:space="preserve">Общие требования воинской деятельности к военнослужащему. Военнослужащий   </w:t>
      </w:r>
      <w:proofErr w:type="gramStart"/>
      <w:r w:rsidRPr="00CF75D2">
        <w:rPr>
          <w:color w:val="000000"/>
        </w:rPr>
        <w:t>—п</w:t>
      </w:r>
      <w:proofErr w:type="gramEnd"/>
      <w:r w:rsidRPr="00CF75D2">
        <w:rPr>
          <w:color w:val="000000"/>
        </w:rPr>
        <w:t>одчиненный,   строго   соблюдающий Конституцию и законы Российской Федерации, выполняющий тре</w:t>
      </w:r>
      <w:r w:rsidRPr="00CF75D2">
        <w:rPr>
          <w:color w:val="000000"/>
        </w:rPr>
        <w:softHyphen/>
        <w:t>бования воинских уставов, приказы командиров и начальников. Единоначалие — принцип строительства Вооруженных Сил РФ.</w:t>
      </w:r>
    </w:p>
    <w:p w:rsidR="00CF75D2" w:rsidRPr="00CF75D2" w:rsidRDefault="00CF75D2" w:rsidP="00CF75D2">
      <w:pPr>
        <w:pStyle w:val="aa"/>
        <w:shd w:val="clear" w:color="auto" w:fill="FFFFFF"/>
        <w:spacing w:before="0" w:beforeAutospacing="0" w:after="0" w:afterAutospacing="0" w:line="312" w:lineRule="atLeast"/>
        <w:rPr>
          <w:color w:val="000000"/>
        </w:rPr>
      </w:pPr>
      <w:r w:rsidRPr="00CF75D2">
        <w:rPr>
          <w:rStyle w:val="ab"/>
          <w:color w:val="000000"/>
        </w:rPr>
        <w:t>     Тема 6. ВУЗы</w:t>
      </w:r>
      <w:r w:rsidRPr="00CF75D2">
        <w:rPr>
          <w:rStyle w:val="apple-converted-space"/>
          <w:b/>
          <w:bCs/>
          <w:color w:val="000000"/>
        </w:rPr>
        <w:t> </w:t>
      </w:r>
      <w:r w:rsidRPr="00CF75D2">
        <w:rPr>
          <w:color w:val="000000"/>
        </w:rPr>
        <w:t> </w:t>
      </w:r>
      <w:r w:rsidRPr="00CF75D2">
        <w:rPr>
          <w:rStyle w:val="ab"/>
          <w:color w:val="000000"/>
        </w:rPr>
        <w:t>Вооруженных сил</w:t>
      </w:r>
      <w:r>
        <w:rPr>
          <w:color w:val="000000"/>
        </w:rPr>
        <w:t xml:space="preserve">. </w:t>
      </w:r>
    </w:p>
    <w:p w:rsidR="00CF75D2" w:rsidRDefault="00CF75D2" w:rsidP="008E6919">
      <w:pPr>
        <w:pStyle w:val="aa"/>
        <w:shd w:val="clear" w:color="auto" w:fill="FFFFFF"/>
        <w:spacing w:before="0" w:beforeAutospacing="0" w:after="120" w:afterAutospacing="0" w:line="312" w:lineRule="atLeast"/>
        <w:rPr>
          <w:color w:val="000000"/>
        </w:rPr>
      </w:pPr>
      <w:r w:rsidRPr="00CF75D2">
        <w:rPr>
          <w:color w:val="000000"/>
        </w:rPr>
        <w:t>Виды военных образовательных учреждений профес</w:t>
      </w:r>
      <w:r w:rsidRPr="00CF75D2">
        <w:rPr>
          <w:color w:val="000000"/>
        </w:rPr>
        <w:softHyphen/>
        <w:t>сионального образования. Правила приема граждан в военные образовательные учрежде</w:t>
      </w:r>
      <w:r w:rsidRPr="00CF75D2">
        <w:rPr>
          <w:color w:val="000000"/>
        </w:rPr>
        <w:softHyphen/>
        <w:t>ния профессионального образования. Организация подготовки офицерских кадров для Вооруженных Сил РФ. Международная   (миротворческая)   деятельность  Воору</w:t>
      </w:r>
      <w:r w:rsidRPr="00CF75D2">
        <w:rPr>
          <w:color w:val="000000"/>
        </w:rPr>
        <w:softHyphen/>
        <w:t>женных Сил РФ.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7E594B" w:rsidRDefault="007E594B" w:rsidP="008E6919">
      <w:pPr>
        <w:pStyle w:val="aa"/>
        <w:shd w:val="clear" w:color="auto" w:fill="FFFFFF"/>
        <w:spacing w:before="0" w:beforeAutospacing="0" w:after="120" w:afterAutospacing="0" w:line="312" w:lineRule="atLeast"/>
        <w:rPr>
          <w:color w:val="000000"/>
        </w:rPr>
      </w:pPr>
    </w:p>
    <w:p w:rsidR="007E594B" w:rsidRDefault="007E594B" w:rsidP="008E6919">
      <w:pPr>
        <w:pStyle w:val="aa"/>
        <w:shd w:val="clear" w:color="auto" w:fill="FFFFFF"/>
        <w:spacing w:before="0" w:beforeAutospacing="0" w:after="120" w:afterAutospacing="0" w:line="312" w:lineRule="atLeast"/>
        <w:rPr>
          <w:color w:val="000000"/>
        </w:rPr>
      </w:pPr>
    </w:p>
    <w:p w:rsidR="007E594B" w:rsidRDefault="007E594B" w:rsidP="008E6919">
      <w:pPr>
        <w:pStyle w:val="aa"/>
        <w:shd w:val="clear" w:color="auto" w:fill="FFFFFF"/>
        <w:spacing w:before="0" w:beforeAutospacing="0" w:after="120" w:afterAutospacing="0" w:line="312" w:lineRule="atLeast"/>
        <w:rPr>
          <w:color w:val="000000"/>
        </w:rPr>
      </w:pPr>
    </w:p>
    <w:p w:rsidR="007E594B" w:rsidRDefault="007E594B" w:rsidP="008E6919">
      <w:pPr>
        <w:pStyle w:val="aa"/>
        <w:shd w:val="clear" w:color="auto" w:fill="FFFFFF"/>
        <w:spacing w:before="0" w:beforeAutospacing="0" w:after="120" w:afterAutospacing="0" w:line="312" w:lineRule="atLeast"/>
        <w:rPr>
          <w:color w:val="000000"/>
        </w:rPr>
      </w:pPr>
    </w:p>
    <w:p w:rsidR="007E594B" w:rsidRPr="008E6919" w:rsidRDefault="007E594B" w:rsidP="008E6919">
      <w:pPr>
        <w:pStyle w:val="aa"/>
        <w:shd w:val="clear" w:color="auto" w:fill="FFFFFF"/>
        <w:spacing w:before="0" w:beforeAutospacing="0" w:after="120" w:afterAutospacing="0" w:line="312" w:lineRule="atLeast"/>
        <w:rPr>
          <w:color w:val="000000"/>
        </w:rPr>
      </w:pPr>
    </w:p>
    <w:p w:rsidR="00CF75D2" w:rsidRPr="0055111B" w:rsidRDefault="009A39A0" w:rsidP="00CF75D2">
      <w:pPr>
        <w:widowControl w:val="0"/>
        <w:autoSpaceDE w:val="0"/>
        <w:autoSpaceDN w:val="0"/>
        <w:adjustRightInd w:val="0"/>
        <w:rPr>
          <w:rFonts w:ascii="Times New Roman" w:hAnsi="Times New Roman"/>
          <w:b/>
          <w:sz w:val="28"/>
          <w:szCs w:val="22"/>
          <w:lang w:val="ru-RU"/>
        </w:rPr>
      </w:pPr>
      <w:r>
        <w:rPr>
          <w:rFonts w:ascii="Times New Roman" w:hAnsi="Times New Roman"/>
          <w:b/>
          <w:sz w:val="28"/>
          <w:szCs w:val="22"/>
          <w:lang w:val="ru-RU"/>
        </w:rPr>
        <w:t>3</w:t>
      </w:r>
      <w:r w:rsidR="00CF75D2" w:rsidRPr="0055111B">
        <w:rPr>
          <w:rFonts w:ascii="Times New Roman" w:hAnsi="Times New Roman"/>
          <w:b/>
          <w:sz w:val="28"/>
          <w:szCs w:val="22"/>
          <w:lang w:val="ru-RU"/>
        </w:rPr>
        <w:t>.Тематическое планирование</w:t>
      </w:r>
    </w:p>
    <w:p w:rsidR="00CF75D2" w:rsidRPr="00CF75D2" w:rsidRDefault="00CF75D2" w:rsidP="00CF75D2">
      <w:pPr>
        <w:spacing w:after="0"/>
        <w:jc w:val="center"/>
        <w:rPr>
          <w:b/>
          <w:sz w:val="40"/>
          <w:lang w:val="ru-RU"/>
        </w:rPr>
      </w:pPr>
      <w:r w:rsidRPr="00CF75D2">
        <w:rPr>
          <w:b/>
          <w:sz w:val="40"/>
          <w:lang w:val="ru-RU"/>
        </w:rPr>
        <w:t>11 класс.</w:t>
      </w:r>
    </w:p>
    <w:p w:rsidR="00CF75D2" w:rsidRPr="00CF75D2" w:rsidRDefault="008D0B3D" w:rsidP="00CF75D2">
      <w:pPr>
        <w:spacing w:after="0"/>
        <w:jc w:val="center"/>
        <w:rPr>
          <w:b/>
          <w:sz w:val="40"/>
          <w:lang w:val="ru-RU"/>
        </w:rPr>
      </w:pPr>
      <w:r>
        <w:rPr>
          <w:b/>
          <w:sz w:val="40"/>
          <w:lang w:val="ru-RU"/>
        </w:rPr>
        <w:t>(34 часа</w:t>
      </w:r>
      <w:r w:rsidR="00CF75D2" w:rsidRPr="00CF75D2">
        <w:rPr>
          <w:b/>
          <w:sz w:val="40"/>
          <w:lang w:val="ru-RU"/>
        </w:rPr>
        <w:t xml:space="preserve">, 1 </w:t>
      </w:r>
      <w:r w:rsidR="00CF75D2">
        <w:rPr>
          <w:b/>
          <w:sz w:val="40"/>
          <w:lang w:val="ru-RU"/>
        </w:rPr>
        <w:t>час</w:t>
      </w:r>
      <w:r w:rsidR="00CF75D2" w:rsidRPr="00CF75D2">
        <w:rPr>
          <w:b/>
          <w:sz w:val="40"/>
          <w:lang w:val="ru-RU"/>
        </w:rPr>
        <w:t xml:space="preserve"> в неделю)</w:t>
      </w:r>
    </w:p>
    <w:p w:rsidR="00CF75D2" w:rsidRPr="00CF75D2" w:rsidRDefault="00CF75D2" w:rsidP="00CF75D2">
      <w:pPr>
        <w:spacing w:after="0"/>
        <w:jc w:val="center"/>
        <w:rPr>
          <w:b/>
          <w:sz w:val="40"/>
          <w:lang w:val="ru-RU"/>
        </w:rPr>
      </w:pPr>
    </w:p>
    <w:tbl>
      <w:tblPr>
        <w:tblStyle w:val="ad"/>
        <w:tblW w:w="0" w:type="auto"/>
        <w:tblLook w:val="04A0"/>
      </w:tblPr>
      <w:tblGrid>
        <w:gridCol w:w="817"/>
        <w:gridCol w:w="5097"/>
        <w:gridCol w:w="2957"/>
        <w:gridCol w:w="2957"/>
        <w:gridCol w:w="2958"/>
      </w:tblGrid>
      <w:tr w:rsidR="00CF75D2" w:rsidTr="008D0B3D">
        <w:tc>
          <w:tcPr>
            <w:tcW w:w="817" w:type="dxa"/>
          </w:tcPr>
          <w:p w:rsidR="00CF75D2" w:rsidRDefault="00CF75D2" w:rsidP="008D0B3D">
            <w:r>
              <w:t>№</w:t>
            </w:r>
          </w:p>
        </w:tc>
        <w:tc>
          <w:tcPr>
            <w:tcW w:w="5097" w:type="dxa"/>
          </w:tcPr>
          <w:p w:rsidR="00CF75D2" w:rsidRDefault="00CF75D2" w:rsidP="008D0B3D">
            <w:pPr>
              <w:jc w:val="center"/>
            </w:pPr>
            <w:proofErr w:type="spellStart"/>
            <w:r>
              <w:t>Тема</w:t>
            </w:r>
            <w:proofErr w:type="spellEnd"/>
          </w:p>
        </w:tc>
        <w:tc>
          <w:tcPr>
            <w:tcW w:w="2957" w:type="dxa"/>
          </w:tcPr>
          <w:p w:rsidR="00CF75D2" w:rsidRDefault="00CF75D2" w:rsidP="008D0B3D">
            <w:proofErr w:type="spellStart"/>
            <w:r>
              <w:t>Количество</w:t>
            </w:r>
            <w:proofErr w:type="spellEnd"/>
            <w:r>
              <w:t xml:space="preserve"> </w:t>
            </w:r>
            <w:proofErr w:type="spellStart"/>
            <w:r>
              <w:t>часов</w:t>
            </w:r>
            <w:proofErr w:type="spellEnd"/>
            <w:r>
              <w:t xml:space="preserve"> </w:t>
            </w:r>
            <w:proofErr w:type="spellStart"/>
            <w:r>
              <w:t>по</w:t>
            </w:r>
            <w:proofErr w:type="spellEnd"/>
            <w:r>
              <w:t xml:space="preserve"> </w:t>
            </w:r>
            <w:proofErr w:type="spellStart"/>
            <w:r>
              <w:t>программе</w:t>
            </w:r>
            <w:proofErr w:type="spellEnd"/>
            <w:r>
              <w:t xml:space="preserve">.  </w:t>
            </w:r>
          </w:p>
        </w:tc>
        <w:tc>
          <w:tcPr>
            <w:tcW w:w="2957" w:type="dxa"/>
          </w:tcPr>
          <w:p w:rsidR="00CF75D2" w:rsidRPr="00CF75D2" w:rsidRDefault="00CF75D2" w:rsidP="008D0B3D">
            <w:pPr>
              <w:rPr>
                <w:lang w:val="ru-RU"/>
              </w:rPr>
            </w:pPr>
            <w:r w:rsidRPr="00CF75D2">
              <w:rPr>
                <w:lang w:val="ru-RU"/>
              </w:rPr>
              <w:t xml:space="preserve">Количество часов по рабочей программе.  </w:t>
            </w:r>
          </w:p>
        </w:tc>
        <w:tc>
          <w:tcPr>
            <w:tcW w:w="2958" w:type="dxa"/>
          </w:tcPr>
          <w:p w:rsidR="00CF75D2" w:rsidRDefault="00CF75D2" w:rsidP="008D0B3D">
            <w:proofErr w:type="spellStart"/>
            <w:r w:rsidRPr="00E851AD">
              <w:t>Изменения</w:t>
            </w:r>
            <w:proofErr w:type="spellEnd"/>
            <w:r w:rsidRPr="00E851AD">
              <w:t xml:space="preserve"> в</w:t>
            </w:r>
            <w:r>
              <w:t xml:space="preserve"> </w:t>
            </w:r>
            <w:proofErr w:type="spellStart"/>
            <w:r>
              <w:t>рабочей</w:t>
            </w:r>
            <w:proofErr w:type="spellEnd"/>
            <w:r>
              <w:t xml:space="preserve"> </w:t>
            </w:r>
            <w:proofErr w:type="spellStart"/>
            <w:r>
              <w:t>программе</w:t>
            </w:r>
            <w:proofErr w:type="spellEnd"/>
            <w:r>
              <w:t>.</w:t>
            </w:r>
          </w:p>
        </w:tc>
      </w:tr>
      <w:tr w:rsidR="00120378" w:rsidTr="008D0B3D">
        <w:tc>
          <w:tcPr>
            <w:tcW w:w="817" w:type="dxa"/>
          </w:tcPr>
          <w:p w:rsidR="00120378" w:rsidRPr="00120378" w:rsidRDefault="00120378" w:rsidP="008D0B3D">
            <w:pPr>
              <w:rPr>
                <w:lang w:val="ru-RU"/>
              </w:rPr>
            </w:pPr>
            <w:r>
              <w:rPr>
                <w:lang w:val="ru-RU"/>
              </w:rPr>
              <w:lastRenderedPageBreak/>
              <w:t>1</w:t>
            </w:r>
          </w:p>
        </w:tc>
        <w:tc>
          <w:tcPr>
            <w:tcW w:w="5097" w:type="dxa"/>
          </w:tcPr>
          <w:p w:rsidR="00120378" w:rsidRPr="00CF75D2" w:rsidRDefault="00FD1117" w:rsidP="00FD1117">
            <w:pPr>
              <w:jc w:val="left"/>
              <w:rPr>
                <w:lang w:val="ru-RU"/>
              </w:rPr>
            </w:pPr>
            <w:r>
              <w:rPr>
                <w:rFonts w:ascii="Times New Roman" w:hAnsi="Times New Roman"/>
                <w:b/>
                <w:sz w:val="22"/>
                <w:szCs w:val="22"/>
                <w:lang w:val="ru-RU"/>
              </w:rPr>
              <w:t>Обеспечение личной безопасности в повседневной жизни.</w:t>
            </w:r>
          </w:p>
        </w:tc>
        <w:tc>
          <w:tcPr>
            <w:tcW w:w="2957" w:type="dxa"/>
          </w:tcPr>
          <w:p w:rsidR="00120378" w:rsidRPr="00120378" w:rsidRDefault="00120378" w:rsidP="008D0B3D">
            <w:pPr>
              <w:rPr>
                <w:lang w:val="ru-RU"/>
              </w:rPr>
            </w:pPr>
            <w:r>
              <w:rPr>
                <w:lang w:val="ru-RU"/>
              </w:rPr>
              <w:t>4 часа</w:t>
            </w:r>
          </w:p>
        </w:tc>
        <w:tc>
          <w:tcPr>
            <w:tcW w:w="2957" w:type="dxa"/>
          </w:tcPr>
          <w:p w:rsidR="00120378" w:rsidRPr="00120378" w:rsidRDefault="00120378" w:rsidP="008D0B3D">
            <w:pPr>
              <w:rPr>
                <w:lang w:val="ru-RU"/>
              </w:rPr>
            </w:pPr>
            <w:r>
              <w:rPr>
                <w:lang w:val="ru-RU"/>
              </w:rPr>
              <w:t>4 часа</w:t>
            </w:r>
          </w:p>
        </w:tc>
        <w:tc>
          <w:tcPr>
            <w:tcW w:w="2958" w:type="dxa"/>
          </w:tcPr>
          <w:p w:rsidR="00120378" w:rsidRDefault="00120378" w:rsidP="008D0B3D"/>
        </w:tc>
      </w:tr>
      <w:tr w:rsidR="00CF75D2" w:rsidTr="008D0B3D">
        <w:tc>
          <w:tcPr>
            <w:tcW w:w="817" w:type="dxa"/>
          </w:tcPr>
          <w:p w:rsidR="00CF75D2" w:rsidRDefault="00120378" w:rsidP="008D0B3D">
            <w:r>
              <w:rPr>
                <w:lang w:val="ru-RU"/>
              </w:rPr>
              <w:t>2</w:t>
            </w:r>
            <w:r w:rsidR="00CF75D2">
              <w:t>.</w:t>
            </w:r>
          </w:p>
        </w:tc>
        <w:tc>
          <w:tcPr>
            <w:tcW w:w="5097" w:type="dxa"/>
          </w:tcPr>
          <w:p w:rsidR="00CF75D2" w:rsidRPr="00CF75D2" w:rsidRDefault="00CF75D2" w:rsidP="008D0B3D">
            <w:pPr>
              <w:rPr>
                <w:lang w:val="ru-RU"/>
              </w:rPr>
            </w:pPr>
            <w:r w:rsidRPr="00CF75D2">
              <w:rPr>
                <w:lang w:val="ru-RU"/>
              </w:rPr>
              <w:t>Основы медицинских знаний и здорового образа жизни</w:t>
            </w:r>
          </w:p>
        </w:tc>
        <w:tc>
          <w:tcPr>
            <w:tcW w:w="2957" w:type="dxa"/>
          </w:tcPr>
          <w:p w:rsidR="00CF75D2" w:rsidRDefault="008D0B3D" w:rsidP="008D0B3D">
            <w:r>
              <w:rPr>
                <w:lang w:val="ru-RU"/>
              </w:rPr>
              <w:t>6</w:t>
            </w:r>
            <w:r w:rsidR="00CF75D2">
              <w:t xml:space="preserve"> </w:t>
            </w:r>
            <w:proofErr w:type="spellStart"/>
            <w:r w:rsidR="00CF75D2">
              <w:t>часов</w:t>
            </w:r>
            <w:proofErr w:type="spellEnd"/>
          </w:p>
        </w:tc>
        <w:tc>
          <w:tcPr>
            <w:tcW w:w="2957" w:type="dxa"/>
          </w:tcPr>
          <w:p w:rsidR="00CF75D2" w:rsidRDefault="008D0B3D" w:rsidP="008D0B3D">
            <w:r>
              <w:rPr>
                <w:lang w:val="ru-RU"/>
              </w:rPr>
              <w:t>6</w:t>
            </w:r>
            <w:r w:rsidR="00CF75D2">
              <w:t xml:space="preserve"> </w:t>
            </w:r>
            <w:proofErr w:type="spellStart"/>
            <w:r w:rsidR="00CF75D2">
              <w:t>часов</w:t>
            </w:r>
            <w:proofErr w:type="spellEnd"/>
          </w:p>
        </w:tc>
        <w:tc>
          <w:tcPr>
            <w:tcW w:w="2958" w:type="dxa"/>
          </w:tcPr>
          <w:p w:rsidR="00CF75D2" w:rsidRDefault="00CF75D2" w:rsidP="008D0B3D"/>
        </w:tc>
      </w:tr>
      <w:tr w:rsidR="00CF75D2" w:rsidRPr="00120378" w:rsidTr="008D0B3D">
        <w:tc>
          <w:tcPr>
            <w:tcW w:w="817" w:type="dxa"/>
          </w:tcPr>
          <w:p w:rsidR="00CF75D2" w:rsidRDefault="00120378" w:rsidP="008D0B3D">
            <w:r>
              <w:rPr>
                <w:lang w:val="ru-RU"/>
              </w:rPr>
              <w:t>3</w:t>
            </w:r>
            <w:r w:rsidR="00CF75D2">
              <w:t>.</w:t>
            </w:r>
          </w:p>
        </w:tc>
        <w:tc>
          <w:tcPr>
            <w:tcW w:w="5097" w:type="dxa"/>
          </w:tcPr>
          <w:p w:rsidR="00CF75D2" w:rsidRPr="00120378" w:rsidRDefault="00120378" w:rsidP="008D0B3D">
            <w:pPr>
              <w:rPr>
                <w:lang w:val="ru-RU"/>
              </w:rPr>
            </w:pPr>
            <w:r>
              <w:rPr>
                <w:lang w:val="ru-RU"/>
              </w:rPr>
              <w:t xml:space="preserve">Основы обороны государства. </w:t>
            </w:r>
            <w:r w:rsidR="00CF75D2" w:rsidRPr="00120378">
              <w:rPr>
                <w:lang w:val="ru-RU"/>
              </w:rPr>
              <w:t>Основы военной службы</w:t>
            </w:r>
          </w:p>
        </w:tc>
        <w:tc>
          <w:tcPr>
            <w:tcW w:w="2957" w:type="dxa"/>
          </w:tcPr>
          <w:p w:rsidR="00CF75D2" w:rsidRPr="00120378" w:rsidRDefault="00120378" w:rsidP="008D0B3D">
            <w:pPr>
              <w:rPr>
                <w:lang w:val="ru-RU"/>
              </w:rPr>
            </w:pPr>
            <w:r>
              <w:rPr>
                <w:lang w:val="ru-RU"/>
              </w:rPr>
              <w:t>2</w:t>
            </w:r>
            <w:r w:rsidR="00CF75D2" w:rsidRPr="00120378">
              <w:rPr>
                <w:lang w:val="ru-RU"/>
              </w:rPr>
              <w:t>4 час</w:t>
            </w:r>
            <w:r>
              <w:rPr>
                <w:lang w:val="ru-RU"/>
              </w:rPr>
              <w:t>а</w:t>
            </w:r>
          </w:p>
        </w:tc>
        <w:tc>
          <w:tcPr>
            <w:tcW w:w="2957" w:type="dxa"/>
          </w:tcPr>
          <w:p w:rsidR="00CF75D2" w:rsidRPr="00120378" w:rsidRDefault="00120378" w:rsidP="008D0B3D">
            <w:pPr>
              <w:rPr>
                <w:lang w:val="ru-RU"/>
              </w:rPr>
            </w:pPr>
            <w:r>
              <w:rPr>
                <w:lang w:val="ru-RU"/>
              </w:rPr>
              <w:t>2</w:t>
            </w:r>
            <w:r w:rsidR="00CF75D2" w:rsidRPr="00120378">
              <w:rPr>
                <w:lang w:val="ru-RU"/>
              </w:rPr>
              <w:t>4 час</w:t>
            </w:r>
            <w:r>
              <w:rPr>
                <w:lang w:val="ru-RU"/>
              </w:rPr>
              <w:t>а</w:t>
            </w:r>
          </w:p>
        </w:tc>
        <w:tc>
          <w:tcPr>
            <w:tcW w:w="2958" w:type="dxa"/>
          </w:tcPr>
          <w:p w:rsidR="00CF75D2" w:rsidRPr="00120378" w:rsidRDefault="00CF75D2" w:rsidP="008D0B3D">
            <w:pPr>
              <w:rPr>
                <w:lang w:val="ru-RU"/>
              </w:rPr>
            </w:pPr>
          </w:p>
        </w:tc>
      </w:tr>
    </w:tbl>
    <w:p w:rsidR="00CF75D2" w:rsidRDefault="00CF75D2" w:rsidP="00CF75D2">
      <w:pPr>
        <w:widowControl w:val="0"/>
        <w:autoSpaceDE w:val="0"/>
        <w:autoSpaceDN w:val="0"/>
        <w:adjustRightInd w:val="0"/>
        <w:rPr>
          <w:rFonts w:ascii="Times New Roman" w:hAnsi="Times New Roman"/>
          <w:b/>
          <w:sz w:val="28"/>
          <w:szCs w:val="22"/>
          <w:lang w:val="ru-RU"/>
        </w:rPr>
      </w:pPr>
    </w:p>
    <w:p w:rsidR="00CF75D2" w:rsidRDefault="009A39A0" w:rsidP="00CF75D2">
      <w:pPr>
        <w:widowControl w:val="0"/>
        <w:autoSpaceDE w:val="0"/>
        <w:autoSpaceDN w:val="0"/>
        <w:adjustRightInd w:val="0"/>
        <w:rPr>
          <w:rFonts w:ascii="Times New Roman" w:hAnsi="Times New Roman"/>
          <w:b/>
          <w:sz w:val="28"/>
          <w:szCs w:val="22"/>
          <w:lang w:val="ru-RU"/>
        </w:rPr>
      </w:pPr>
      <w:r>
        <w:rPr>
          <w:rFonts w:ascii="Times New Roman" w:hAnsi="Times New Roman"/>
          <w:b/>
          <w:sz w:val="28"/>
          <w:szCs w:val="22"/>
          <w:lang w:val="ru-RU"/>
        </w:rPr>
        <w:t>3</w:t>
      </w:r>
      <w:r w:rsidR="00CF75D2" w:rsidRPr="004F49A1">
        <w:rPr>
          <w:rFonts w:ascii="Times New Roman" w:hAnsi="Times New Roman"/>
          <w:b/>
          <w:sz w:val="28"/>
          <w:szCs w:val="22"/>
          <w:lang w:val="ru-RU"/>
        </w:rPr>
        <w:t>. Приложения к рабочей программе</w:t>
      </w:r>
    </w:p>
    <w:p w:rsidR="00CF75D2" w:rsidRDefault="00CF75D2" w:rsidP="00CF75D2">
      <w:pPr>
        <w:pStyle w:val="a3"/>
        <w:jc w:val="center"/>
        <w:rPr>
          <w:rFonts w:ascii="Times New Roman" w:hAnsi="Times New Roman"/>
          <w:b/>
          <w:sz w:val="22"/>
          <w:szCs w:val="22"/>
          <w:lang w:val="ru-RU"/>
        </w:rPr>
      </w:pPr>
    </w:p>
    <w:p w:rsidR="00CF75D2" w:rsidRPr="00751E59" w:rsidRDefault="00CF75D2" w:rsidP="00CF75D2">
      <w:pPr>
        <w:pStyle w:val="a3"/>
        <w:jc w:val="center"/>
        <w:rPr>
          <w:rFonts w:ascii="Times New Roman" w:hAnsi="Times New Roman"/>
          <w:b/>
          <w:sz w:val="22"/>
          <w:szCs w:val="22"/>
          <w:lang w:val="ru-RU"/>
        </w:rPr>
      </w:pPr>
      <w:r w:rsidRPr="00751E59">
        <w:rPr>
          <w:rFonts w:ascii="Times New Roman" w:hAnsi="Times New Roman"/>
          <w:b/>
          <w:sz w:val="22"/>
          <w:szCs w:val="22"/>
          <w:lang w:val="ru-RU"/>
        </w:rPr>
        <w:t>КАЛЕНДАРНО-ТЕМАТИЧЕСКОЕ ПЛАНИРОВАНИЕ</w:t>
      </w:r>
    </w:p>
    <w:p w:rsidR="00CF75D2" w:rsidRDefault="00CF75D2" w:rsidP="00CF75D2">
      <w:pPr>
        <w:pStyle w:val="a3"/>
        <w:jc w:val="center"/>
        <w:rPr>
          <w:rFonts w:ascii="Times New Roman" w:hAnsi="Times New Roman"/>
          <w:b/>
          <w:sz w:val="22"/>
          <w:szCs w:val="22"/>
          <w:lang w:val="ru-RU"/>
        </w:rPr>
      </w:pPr>
      <w:r w:rsidRPr="00751E59">
        <w:rPr>
          <w:rFonts w:ascii="Times New Roman" w:hAnsi="Times New Roman"/>
          <w:b/>
          <w:sz w:val="22"/>
          <w:szCs w:val="22"/>
          <w:lang w:val="ru-RU"/>
        </w:rPr>
        <w:t>уроков ОБЖ  в</w:t>
      </w:r>
      <w:r>
        <w:rPr>
          <w:rFonts w:ascii="Times New Roman" w:hAnsi="Times New Roman"/>
          <w:b/>
          <w:sz w:val="22"/>
          <w:szCs w:val="22"/>
          <w:lang w:val="ru-RU"/>
        </w:rPr>
        <w:t xml:space="preserve"> 11</w:t>
      </w:r>
      <w:r w:rsidRPr="00751E59">
        <w:rPr>
          <w:rFonts w:ascii="Times New Roman" w:hAnsi="Times New Roman"/>
          <w:b/>
          <w:sz w:val="22"/>
          <w:szCs w:val="22"/>
          <w:lang w:val="ru-RU"/>
        </w:rPr>
        <w:t xml:space="preserve"> класс</w:t>
      </w:r>
      <w:r>
        <w:rPr>
          <w:rFonts w:ascii="Times New Roman" w:hAnsi="Times New Roman"/>
          <w:b/>
          <w:sz w:val="22"/>
          <w:szCs w:val="22"/>
          <w:lang w:val="ru-RU"/>
        </w:rPr>
        <w:t>е</w:t>
      </w:r>
    </w:p>
    <w:tbl>
      <w:tblPr>
        <w:tblW w:w="16233"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3"/>
        <w:gridCol w:w="3426"/>
        <w:gridCol w:w="3488"/>
        <w:gridCol w:w="1320"/>
        <w:gridCol w:w="1808"/>
        <w:gridCol w:w="2310"/>
        <w:gridCol w:w="1602"/>
        <w:gridCol w:w="1556"/>
      </w:tblGrid>
      <w:tr w:rsidR="00CF75D2" w:rsidRPr="00600223" w:rsidTr="008D0B3D">
        <w:trPr>
          <w:trHeight w:val="737"/>
        </w:trPr>
        <w:tc>
          <w:tcPr>
            <w:tcW w:w="723" w:type="dxa"/>
          </w:tcPr>
          <w:p w:rsidR="00CF75D2" w:rsidRPr="00600223" w:rsidRDefault="00CF75D2" w:rsidP="008D0B3D">
            <w:pPr>
              <w:spacing w:after="0" w:line="240" w:lineRule="auto"/>
              <w:jc w:val="center"/>
              <w:rPr>
                <w:rFonts w:ascii="Times New Roman" w:hAnsi="Times New Roman"/>
                <w:sz w:val="22"/>
                <w:szCs w:val="22"/>
                <w:lang w:val="ru-RU"/>
              </w:rPr>
            </w:pPr>
            <w:r w:rsidRPr="00600223">
              <w:rPr>
                <w:rFonts w:ascii="Times New Roman" w:hAnsi="Times New Roman"/>
                <w:sz w:val="22"/>
                <w:szCs w:val="22"/>
                <w:lang w:val="ru-RU"/>
              </w:rPr>
              <w:t xml:space="preserve">№ </w:t>
            </w:r>
            <w:proofErr w:type="spellStart"/>
            <w:proofErr w:type="gramStart"/>
            <w:r w:rsidRPr="00600223">
              <w:rPr>
                <w:rFonts w:ascii="Times New Roman" w:hAnsi="Times New Roman"/>
                <w:sz w:val="22"/>
                <w:szCs w:val="22"/>
                <w:lang w:val="ru-RU"/>
              </w:rPr>
              <w:t>уро-ка</w:t>
            </w:r>
            <w:proofErr w:type="spellEnd"/>
            <w:proofErr w:type="gramEnd"/>
          </w:p>
        </w:tc>
        <w:tc>
          <w:tcPr>
            <w:tcW w:w="3426" w:type="dxa"/>
          </w:tcPr>
          <w:p w:rsidR="00CF75D2" w:rsidRPr="00600223" w:rsidRDefault="00CF75D2" w:rsidP="008D0B3D">
            <w:pPr>
              <w:spacing w:after="0" w:line="240" w:lineRule="auto"/>
              <w:jc w:val="center"/>
              <w:rPr>
                <w:rFonts w:ascii="Times New Roman" w:hAnsi="Times New Roman"/>
                <w:sz w:val="22"/>
                <w:szCs w:val="22"/>
                <w:lang w:val="ru-RU"/>
              </w:rPr>
            </w:pPr>
            <w:r w:rsidRPr="00600223">
              <w:rPr>
                <w:rFonts w:ascii="Times New Roman" w:hAnsi="Times New Roman"/>
                <w:sz w:val="22"/>
                <w:szCs w:val="22"/>
                <w:lang w:val="ru-RU"/>
              </w:rPr>
              <w:t xml:space="preserve">Тема урока. </w:t>
            </w:r>
          </w:p>
          <w:p w:rsidR="00CF75D2" w:rsidRPr="00600223" w:rsidRDefault="00CF75D2" w:rsidP="008D0B3D">
            <w:pPr>
              <w:spacing w:after="0" w:line="240" w:lineRule="auto"/>
              <w:jc w:val="center"/>
              <w:rPr>
                <w:rFonts w:ascii="Times New Roman" w:hAnsi="Times New Roman"/>
                <w:sz w:val="22"/>
                <w:szCs w:val="22"/>
                <w:lang w:val="ru-RU"/>
              </w:rPr>
            </w:pPr>
          </w:p>
        </w:tc>
        <w:tc>
          <w:tcPr>
            <w:tcW w:w="3488" w:type="dxa"/>
          </w:tcPr>
          <w:p w:rsidR="00CF75D2" w:rsidRPr="00600223" w:rsidRDefault="00CF75D2" w:rsidP="008D0B3D">
            <w:pPr>
              <w:spacing w:after="0" w:line="240" w:lineRule="auto"/>
              <w:jc w:val="center"/>
              <w:rPr>
                <w:rFonts w:ascii="Times New Roman" w:hAnsi="Times New Roman"/>
                <w:sz w:val="22"/>
                <w:szCs w:val="22"/>
              </w:rPr>
            </w:pPr>
            <w:r w:rsidRPr="00600223">
              <w:rPr>
                <w:rFonts w:ascii="Times New Roman" w:hAnsi="Times New Roman"/>
                <w:sz w:val="22"/>
                <w:szCs w:val="22"/>
                <w:lang w:val="ru-RU"/>
              </w:rPr>
              <w:t xml:space="preserve">Цель </w:t>
            </w:r>
            <w:proofErr w:type="spellStart"/>
            <w:r w:rsidRPr="00600223">
              <w:rPr>
                <w:rFonts w:ascii="Times New Roman" w:hAnsi="Times New Roman"/>
                <w:sz w:val="22"/>
                <w:szCs w:val="22"/>
              </w:rPr>
              <w:t>урока</w:t>
            </w:r>
            <w:proofErr w:type="spellEnd"/>
          </w:p>
        </w:tc>
        <w:tc>
          <w:tcPr>
            <w:tcW w:w="1320" w:type="dxa"/>
            <w:tcBorders>
              <w:righ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r w:rsidRPr="00600223">
              <w:rPr>
                <w:rFonts w:ascii="Times New Roman" w:hAnsi="Times New Roman"/>
                <w:sz w:val="22"/>
                <w:szCs w:val="22"/>
                <w:lang w:val="ru-RU"/>
              </w:rPr>
              <w:t>Вид (тип) урока.</w:t>
            </w:r>
          </w:p>
        </w:tc>
        <w:tc>
          <w:tcPr>
            <w:tcW w:w="1808" w:type="dxa"/>
            <w:tcBorders>
              <w:left w:val="single" w:sz="4" w:space="0" w:color="auto"/>
            </w:tcBorders>
          </w:tcPr>
          <w:p w:rsidR="00CF75D2" w:rsidRPr="00600223" w:rsidRDefault="00CF75D2" w:rsidP="008D0B3D">
            <w:pPr>
              <w:jc w:val="center"/>
              <w:rPr>
                <w:rFonts w:ascii="Times New Roman" w:hAnsi="Times New Roman"/>
                <w:sz w:val="22"/>
                <w:szCs w:val="22"/>
                <w:lang w:val="ru-RU"/>
              </w:rPr>
            </w:pPr>
            <w:r w:rsidRPr="00600223">
              <w:rPr>
                <w:rFonts w:ascii="Times New Roman" w:hAnsi="Times New Roman"/>
                <w:sz w:val="22"/>
                <w:szCs w:val="22"/>
                <w:lang w:val="ru-RU"/>
              </w:rPr>
              <w:t>Основные понятия</w:t>
            </w:r>
          </w:p>
        </w:tc>
        <w:tc>
          <w:tcPr>
            <w:tcW w:w="2310" w:type="dxa"/>
            <w:tcBorders>
              <w:righ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r w:rsidRPr="00600223">
              <w:rPr>
                <w:rFonts w:ascii="Times New Roman" w:hAnsi="Times New Roman"/>
                <w:sz w:val="22"/>
                <w:szCs w:val="22"/>
                <w:lang w:val="ru-RU"/>
              </w:rPr>
              <w:t xml:space="preserve"> Оборудование. </w:t>
            </w:r>
          </w:p>
          <w:p w:rsidR="00CF75D2" w:rsidRPr="00600223" w:rsidRDefault="00CF75D2" w:rsidP="008D0B3D">
            <w:pPr>
              <w:spacing w:after="0" w:line="240" w:lineRule="auto"/>
              <w:jc w:val="center"/>
              <w:rPr>
                <w:rFonts w:ascii="Times New Roman" w:hAnsi="Times New Roman"/>
                <w:sz w:val="22"/>
                <w:szCs w:val="22"/>
                <w:lang w:val="ru-RU"/>
              </w:rPr>
            </w:pPr>
          </w:p>
        </w:tc>
        <w:tc>
          <w:tcPr>
            <w:tcW w:w="1602" w:type="dxa"/>
            <w:tcBorders>
              <w:righ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r w:rsidRPr="00600223">
              <w:rPr>
                <w:rFonts w:ascii="Times New Roman" w:hAnsi="Times New Roman"/>
                <w:sz w:val="22"/>
                <w:szCs w:val="22"/>
                <w:lang w:val="ru-RU"/>
              </w:rPr>
              <w:t>Домашнее задание</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r w:rsidRPr="00600223">
              <w:rPr>
                <w:rFonts w:ascii="Times New Roman" w:hAnsi="Times New Roman"/>
                <w:sz w:val="22"/>
                <w:szCs w:val="22"/>
                <w:lang w:val="ru-RU"/>
              </w:rPr>
              <w:t>Дата проведения занятия</w:t>
            </w:r>
          </w:p>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b/>
                <w:sz w:val="22"/>
                <w:szCs w:val="22"/>
              </w:rPr>
            </w:pPr>
            <w:r w:rsidRPr="00600223">
              <w:rPr>
                <w:rFonts w:ascii="Times New Roman" w:hAnsi="Times New Roman"/>
                <w:b/>
                <w:sz w:val="22"/>
                <w:szCs w:val="22"/>
              </w:rPr>
              <w:t>1.</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ОСНОВЫ КОМПЛЕКСНОЙ БЕЗОПАСНОСТИ</w:t>
            </w:r>
          </w:p>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Обеспечение личной безопасности в повседневной жизни</w:t>
            </w:r>
          </w:p>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Пожарная безопасность. Правила личной безопасности при пожаре</w:t>
            </w:r>
          </w:p>
        </w:tc>
        <w:tc>
          <w:tcPr>
            <w:tcW w:w="3488" w:type="dxa"/>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color w:val="595959"/>
                <w:sz w:val="22"/>
                <w:szCs w:val="22"/>
                <w:lang w:val="ru-RU"/>
              </w:rPr>
              <w:t>Отработать с учащимися правила поведения при возникновении пожара в квартире и в общественном месте.</w:t>
            </w:r>
            <w:r w:rsidRPr="00600223">
              <w:rPr>
                <w:rFonts w:ascii="Times New Roman" w:hAnsi="Times New Roman"/>
                <w:bCs/>
                <w:color w:val="606060"/>
                <w:sz w:val="22"/>
                <w:szCs w:val="22"/>
                <w:lang w:val="ru-RU"/>
              </w:rPr>
              <w:t xml:space="preserve">                                                      </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Определенный минимум знаний и умений безопасного поведения во время пожара</w:t>
            </w:r>
          </w:p>
        </w:tc>
        <w:tc>
          <w:tcPr>
            <w:tcW w:w="2310" w:type="dxa"/>
            <w:tcBorders>
              <w:righ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презентация.</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 1</w:t>
            </w:r>
            <w:r w:rsidRPr="00600223">
              <w:rPr>
                <w:rFonts w:ascii="Times New Roman" w:hAnsi="Times New Roman"/>
                <w:b/>
                <w:sz w:val="22"/>
                <w:szCs w:val="22"/>
                <w:lang w:val="ru-RU"/>
              </w:rPr>
              <w:t>;</w:t>
            </w:r>
            <w:r w:rsidRPr="00600223">
              <w:rPr>
                <w:rFonts w:ascii="Times New Roman" w:hAnsi="Times New Roman"/>
                <w:sz w:val="22"/>
                <w:szCs w:val="22"/>
                <w:lang w:val="ru-RU"/>
              </w:rPr>
              <w:t>2 стр. 6-17; Задание под запись</w:t>
            </w:r>
          </w:p>
        </w:tc>
        <w:tc>
          <w:tcPr>
            <w:tcW w:w="1556"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p>
        </w:tc>
      </w:tr>
      <w:tr w:rsidR="00CF75D2" w:rsidRPr="00B26D92" w:rsidTr="008D0B3D">
        <w:trPr>
          <w:trHeight w:val="1513"/>
        </w:trPr>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2.</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sz w:val="22"/>
                <w:szCs w:val="22"/>
                <w:lang w:val="ru-RU"/>
              </w:rPr>
              <w:t>Обеспечение личной безопасности на водоемах в различное время года;  в различных бытовых ситуациях.</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Систематизировать знания учащихся по безопасному поведению на водоемах в различное время года. Сформировать у них убеждение в том, что вода не прощает тех, кто не соблюдает общие меры безопасности на воде.</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Безопасный отдых на водоеме, режим купания, замерший водоем</w:t>
            </w:r>
          </w:p>
        </w:tc>
        <w:tc>
          <w:tcPr>
            <w:tcW w:w="2310" w:type="dxa"/>
            <w:tcBorders>
              <w:righ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стенд.</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 3;4 стр. 18-29; Задание: сообщение на тему «Личные правила безопасного отдыха на водоемах».</w:t>
            </w:r>
          </w:p>
        </w:tc>
        <w:tc>
          <w:tcPr>
            <w:tcW w:w="1556"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3.</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ЗАЩИТА НАСЕЛЕНИЯ РОССИЙСКОЙ ФЕДЕРАЦИИ ОТ ЧРЕЗВЫЧАЙНЫХ СИТУАЦИЙ</w:t>
            </w:r>
          </w:p>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 xml:space="preserve">Организационные основы борьбы с терроризмом и наркобизнесом в </w:t>
            </w:r>
            <w:r>
              <w:rPr>
                <w:rFonts w:ascii="Times New Roman" w:hAnsi="Times New Roman"/>
                <w:b/>
                <w:sz w:val="22"/>
                <w:szCs w:val="22"/>
                <w:lang w:val="ru-RU"/>
              </w:rPr>
              <w:t>РФ</w:t>
            </w:r>
          </w:p>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sz w:val="22"/>
                <w:szCs w:val="22"/>
                <w:lang w:val="ru-RU"/>
              </w:rPr>
              <w:t>Нормативно правовая база борьбы с терроризмом</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в общих чертах с основными нормативно-правовыми актами РФ по борьбе  с терроризмом. </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Правовая основа противодействия терроризму</w:t>
            </w:r>
          </w:p>
        </w:tc>
        <w:tc>
          <w:tcPr>
            <w:tcW w:w="2310" w:type="dxa"/>
            <w:tcBorders>
              <w:righ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стенд, брошюра.</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 xml:space="preserve">§ 5, стр. 30-33; </w:t>
            </w:r>
            <w:r w:rsidRPr="00600223">
              <w:rPr>
                <w:rFonts w:ascii="Times New Roman" w:hAnsi="Times New Roman"/>
                <w:bCs/>
                <w:spacing w:val="8"/>
                <w:sz w:val="22"/>
                <w:szCs w:val="22"/>
                <w:lang w:val="ru-RU"/>
              </w:rPr>
              <w:t xml:space="preserve">Задание: на стр. 32 </w:t>
            </w:r>
          </w:p>
        </w:tc>
        <w:tc>
          <w:tcPr>
            <w:tcW w:w="1556"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4.</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Правила поведения при угрозе террористического акта </w:t>
            </w:r>
            <w:r w:rsidRPr="00600223">
              <w:rPr>
                <w:rFonts w:ascii="Times New Roman" w:hAnsi="Times New Roman"/>
                <w:sz w:val="22"/>
                <w:szCs w:val="22"/>
                <w:lang w:val="ru-RU"/>
              </w:rPr>
              <w:lastRenderedPageBreak/>
              <w:t>(ситуационные задачи)</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lastRenderedPageBreak/>
              <w:t xml:space="preserve">Обсудить с учащимися </w:t>
            </w:r>
            <w:proofErr w:type="spellStart"/>
            <w:proofErr w:type="gramStart"/>
            <w:r w:rsidRPr="00600223">
              <w:rPr>
                <w:rFonts w:ascii="Times New Roman" w:hAnsi="Times New Roman"/>
                <w:sz w:val="22"/>
                <w:szCs w:val="22"/>
                <w:lang w:val="ru-RU"/>
              </w:rPr>
              <w:t>рекомен-дации</w:t>
            </w:r>
            <w:proofErr w:type="spellEnd"/>
            <w:proofErr w:type="gramEnd"/>
            <w:r w:rsidRPr="00600223">
              <w:rPr>
                <w:rFonts w:ascii="Times New Roman" w:hAnsi="Times New Roman"/>
                <w:sz w:val="22"/>
                <w:szCs w:val="22"/>
                <w:lang w:val="ru-RU"/>
              </w:rPr>
              <w:t xml:space="preserve"> специалистов федеральных </w:t>
            </w:r>
            <w:r w:rsidRPr="00600223">
              <w:rPr>
                <w:rFonts w:ascii="Times New Roman" w:hAnsi="Times New Roman"/>
                <w:sz w:val="22"/>
                <w:szCs w:val="22"/>
                <w:lang w:val="ru-RU"/>
              </w:rPr>
              <w:lastRenderedPageBreak/>
              <w:t xml:space="preserve">служб, по правилам безопасного поведения при захвате в </w:t>
            </w:r>
            <w:proofErr w:type="spellStart"/>
            <w:r w:rsidRPr="00600223">
              <w:rPr>
                <w:rFonts w:ascii="Times New Roman" w:hAnsi="Times New Roman"/>
                <w:sz w:val="22"/>
                <w:szCs w:val="22"/>
                <w:lang w:val="ru-RU"/>
              </w:rPr>
              <w:t>заложни-ки</w:t>
            </w:r>
            <w:proofErr w:type="spellEnd"/>
            <w:r w:rsidRPr="00600223">
              <w:rPr>
                <w:rFonts w:ascii="Times New Roman" w:hAnsi="Times New Roman"/>
                <w:sz w:val="22"/>
                <w:szCs w:val="22"/>
                <w:lang w:val="ru-RU"/>
              </w:rPr>
              <w:t xml:space="preserve">, при нападении с целью </w:t>
            </w:r>
            <w:proofErr w:type="spellStart"/>
            <w:r w:rsidRPr="00600223">
              <w:rPr>
                <w:rFonts w:ascii="Times New Roman" w:hAnsi="Times New Roman"/>
                <w:sz w:val="22"/>
                <w:szCs w:val="22"/>
                <w:lang w:val="ru-RU"/>
              </w:rPr>
              <w:t>похи-щения</w:t>
            </w:r>
            <w:proofErr w:type="spellEnd"/>
            <w:r w:rsidRPr="00600223">
              <w:rPr>
                <w:rFonts w:ascii="Times New Roman" w:hAnsi="Times New Roman"/>
                <w:sz w:val="22"/>
                <w:szCs w:val="22"/>
                <w:lang w:val="ru-RU"/>
              </w:rPr>
              <w:t xml:space="preserve">, при угрозе </w:t>
            </w:r>
            <w:proofErr w:type="spellStart"/>
            <w:r w:rsidRPr="00600223">
              <w:rPr>
                <w:rFonts w:ascii="Times New Roman" w:hAnsi="Times New Roman"/>
                <w:sz w:val="22"/>
                <w:szCs w:val="22"/>
                <w:lang w:val="ru-RU"/>
              </w:rPr>
              <w:t>террористичес-кого</w:t>
            </w:r>
            <w:proofErr w:type="spellEnd"/>
            <w:r w:rsidRPr="00600223">
              <w:rPr>
                <w:rFonts w:ascii="Times New Roman" w:hAnsi="Times New Roman"/>
                <w:sz w:val="22"/>
                <w:szCs w:val="22"/>
                <w:lang w:val="ru-RU"/>
              </w:rPr>
              <w:t xml:space="preserve"> характера по телефону; сформировать личностные подходы по безопасному поведению в данных ситуациях.</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lastRenderedPageBreak/>
              <w:t>Комбини-</w:t>
            </w:r>
            <w:r w:rsidRPr="00600223">
              <w:rPr>
                <w:rFonts w:ascii="Times New Roman" w:hAnsi="Times New Roman"/>
                <w:sz w:val="22"/>
                <w:szCs w:val="22"/>
                <w:lang w:val="ru-RU"/>
              </w:rPr>
              <w:lastRenderedPageBreak/>
              <w:t>рованный</w:t>
            </w:r>
            <w:proofErr w:type="spellEnd"/>
            <w:proofErr w:type="gramEnd"/>
          </w:p>
        </w:tc>
        <w:tc>
          <w:tcPr>
            <w:tcW w:w="1808" w:type="dxa"/>
            <w:tcBorders>
              <w:lef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lastRenderedPageBreak/>
              <w:t xml:space="preserve">Собственная </w:t>
            </w:r>
            <w:proofErr w:type="spellStart"/>
            <w:proofErr w:type="gramStart"/>
            <w:r w:rsidRPr="00600223">
              <w:rPr>
                <w:rFonts w:ascii="Times New Roman" w:hAnsi="Times New Roman"/>
                <w:sz w:val="22"/>
                <w:szCs w:val="22"/>
                <w:lang w:val="ru-RU"/>
              </w:rPr>
              <w:t>подготовлен-</w:t>
            </w:r>
            <w:r w:rsidRPr="00600223">
              <w:rPr>
                <w:rFonts w:ascii="Times New Roman" w:hAnsi="Times New Roman"/>
                <w:sz w:val="22"/>
                <w:szCs w:val="22"/>
                <w:lang w:val="ru-RU"/>
              </w:rPr>
              <w:lastRenderedPageBreak/>
              <w:t>ность</w:t>
            </w:r>
            <w:proofErr w:type="spellEnd"/>
            <w:proofErr w:type="gramEnd"/>
            <w:r w:rsidRPr="00600223">
              <w:rPr>
                <w:rFonts w:ascii="Times New Roman" w:hAnsi="Times New Roman"/>
                <w:sz w:val="22"/>
                <w:szCs w:val="22"/>
                <w:lang w:val="ru-RU"/>
              </w:rPr>
              <w:t xml:space="preserve"> и </w:t>
            </w:r>
            <w:proofErr w:type="spellStart"/>
            <w:r w:rsidRPr="00600223">
              <w:rPr>
                <w:rFonts w:ascii="Times New Roman" w:hAnsi="Times New Roman"/>
                <w:sz w:val="22"/>
                <w:szCs w:val="22"/>
                <w:lang w:val="ru-RU"/>
              </w:rPr>
              <w:t>сообразитель-ность</w:t>
            </w:r>
            <w:proofErr w:type="spellEnd"/>
          </w:p>
        </w:tc>
        <w:tc>
          <w:tcPr>
            <w:tcW w:w="2310" w:type="dxa"/>
            <w:tcBorders>
              <w:righ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lastRenderedPageBreak/>
              <w:t>Учебник, стенд, брошюра.</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xml:space="preserve">§ 7;8 стр. 38-47; Задание: </w:t>
            </w:r>
            <w:r w:rsidRPr="00600223">
              <w:rPr>
                <w:rStyle w:val="a4"/>
                <w:rFonts w:ascii="Times New Roman" w:hAnsi="Times New Roman"/>
                <w:sz w:val="22"/>
                <w:szCs w:val="22"/>
                <w:lang w:val="ru-RU"/>
              </w:rPr>
              <w:lastRenderedPageBreak/>
              <w:t xml:space="preserve">на стр. 42 </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rPr>
          <w:trHeight w:val="1026"/>
        </w:trPr>
        <w:tc>
          <w:tcPr>
            <w:tcW w:w="723"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lastRenderedPageBreak/>
              <w:t>5.</w:t>
            </w:r>
          </w:p>
        </w:tc>
        <w:tc>
          <w:tcPr>
            <w:tcW w:w="3426" w:type="dxa"/>
          </w:tcPr>
          <w:p w:rsidR="00CF75D2" w:rsidRPr="00600223" w:rsidRDefault="00CF75D2" w:rsidP="008D0B3D">
            <w:pPr>
              <w:spacing w:after="0" w:line="240" w:lineRule="auto"/>
              <w:jc w:val="left"/>
              <w:rPr>
                <w:rFonts w:ascii="Times New Roman" w:hAnsi="Times New Roman"/>
                <w:b/>
                <w:bCs/>
                <w:sz w:val="22"/>
                <w:szCs w:val="22"/>
                <w:lang w:val="ru-RU"/>
              </w:rPr>
            </w:pPr>
            <w:r w:rsidRPr="00600223">
              <w:rPr>
                <w:rFonts w:ascii="Times New Roman" w:hAnsi="Times New Roman"/>
                <w:b/>
                <w:bCs/>
                <w:sz w:val="22"/>
                <w:szCs w:val="22"/>
                <w:lang w:val="ru-RU"/>
              </w:rPr>
              <w:t>ОСНОВЫ ЗДОРОВОГО ОБРАЗА ЖИЗНИ</w:t>
            </w:r>
          </w:p>
          <w:p w:rsidR="00CF75D2" w:rsidRPr="00600223" w:rsidRDefault="00CF75D2" w:rsidP="008D0B3D">
            <w:pPr>
              <w:spacing w:after="0" w:line="240" w:lineRule="auto"/>
              <w:jc w:val="left"/>
              <w:rPr>
                <w:rFonts w:ascii="Times New Roman" w:hAnsi="Times New Roman"/>
                <w:b/>
                <w:bCs/>
                <w:sz w:val="22"/>
                <w:szCs w:val="22"/>
                <w:lang w:val="ru-RU"/>
              </w:rPr>
            </w:pPr>
            <w:r w:rsidRPr="00600223">
              <w:rPr>
                <w:rFonts w:ascii="Times New Roman" w:hAnsi="Times New Roman"/>
                <w:b/>
                <w:sz w:val="22"/>
                <w:szCs w:val="22"/>
                <w:lang w:val="ru-RU"/>
              </w:rPr>
              <w:t>Нравственность и здоровье</w:t>
            </w:r>
          </w:p>
          <w:p w:rsidR="00CF75D2" w:rsidRPr="00600223" w:rsidRDefault="00CF75D2" w:rsidP="008D0B3D">
            <w:pPr>
              <w:spacing w:after="0" w:line="240" w:lineRule="auto"/>
              <w:rPr>
                <w:rFonts w:ascii="Times New Roman" w:hAnsi="Times New Roman"/>
                <w:b/>
                <w:bCs/>
                <w:sz w:val="22"/>
                <w:szCs w:val="22"/>
                <w:lang w:val="ru-RU"/>
              </w:rPr>
            </w:pPr>
            <w:r w:rsidRPr="00600223">
              <w:rPr>
                <w:rFonts w:ascii="Times New Roman" w:hAnsi="Times New Roman"/>
                <w:bCs/>
                <w:sz w:val="22"/>
                <w:szCs w:val="22"/>
                <w:lang w:val="ru-RU"/>
              </w:rPr>
              <w:t>Правила личной гигиены.</w:t>
            </w:r>
            <w:r w:rsidRPr="00600223">
              <w:rPr>
                <w:rFonts w:ascii="Times New Roman" w:hAnsi="Times New Roman"/>
                <w:b/>
                <w:sz w:val="22"/>
                <w:szCs w:val="22"/>
                <w:lang w:val="ru-RU"/>
              </w:rPr>
              <w:t xml:space="preserve"> </w:t>
            </w:r>
            <w:r w:rsidRPr="00600223">
              <w:rPr>
                <w:rFonts w:ascii="Times New Roman" w:hAnsi="Times New Roman"/>
                <w:sz w:val="22"/>
                <w:szCs w:val="22"/>
                <w:lang w:val="ru-RU"/>
              </w:rPr>
              <w:t>Нравственность и здоровье</w:t>
            </w:r>
          </w:p>
          <w:p w:rsidR="00CF75D2" w:rsidRPr="00600223" w:rsidRDefault="00CF75D2" w:rsidP="008D0B3D">
            <w:pPr>
              <w:spacing w:after="0" w:line="240" w:lineRule="auto"/>
              <w:jc w:val="left"/>
              <w:rPr>
                <w:rFonts w:ascii="Times New Roman" w:hAnsi="Times New Roman"/>
                <w:sz w:val="22"/>
                <w:szCs w:val="22"/>
                <w:lang w:val="ru-RU"/>
              </w:rPr>
            </w:pPr>
          </w:p>
        </w:tc>
        <w:tc>
          <w:tcPr>
            <w:tcW w:w="3488" w:type="dxa"/>
          </w:tcPr>
          <w:p w:rsidR="00CF75D2" w:rsidRPr="00600223" w:rsidRDefault="00CF75D2" w:rsidP="008D0B3D">
            <w:pPr>
              <w:shd w:val="clear" w:color="auto" w:fill="FFFFFF"/>
              <w:autoSpaceDE w:val="0"/>
              <w:autoSpaceDN w:val="0"/>
              <w:adjustRightInd w:val="0"/>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Систематизировать знания учащихся в области личной гигиены, обсудить с ними правила личной гигиены и выработать убеждение в необходимости соблюдения их для сохранения и укрепления здоровья.</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proofErr w:type="spellStart"/>
            <w:proofErr w:type="gramStart"/>
            <w:r w:rsidRPr="00600223">
              <w:rPr>
                <w:rFonts w:ascii="Times New Roman" w:hAnsi="Times New Roman"/>
                <w:sz w:val="22"/>
                <w:szCs w:val="22"/>
                <w:lang w:val="ru-RU"/>
              </w:rPr>
              <w:t>Самостоятель-ные</w:t>
            </w:r>
            <w:proofErr w:type="spellEnd"/>
            <w:proofErr w:type="gramEnd"/>
            <w:r w:rsidRPr="00600223">
              <w:rPr>
                <w:rFonts w:ascii="Times New Roman" w:hAnsi="Times New Roman"/>
                <w:sz w:val="22"/>
                <w:szCs w:val="22"/>
                <w:lang w:val="ru-RU"/>
              </w:rPr>
              <w:t xml:space="preserve"> разделы гигиены, личная гигиена</w:t>
            </w:r>
          </w:p>
        </w:tc>
        <w:tc>
          <w:tcPr>
            <w:tcW w:w="2310" w:type="dxa"/>
            <w:tcBorders>
              <w:righ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Style w:val="a4"/>
                <w:rFonts w:ascii="Times New Roman" w:hAnsi="Times New Roman"/>
                <w:sz w:val="22"/>
                <w:szCs w:val="22"/>
                <w:lang w:val="ru-RU"/>
              </w:rPr>
              <w:t>§ 10; 11 стр. 54-61, задание на стр. 56</w:t>
            </w:r>
          </w:p>
        </w:tc>
        <w:tc>
          <w:tcPr>
            <w:tcW w:w="1556"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p>
          <w:p w:rsidR="00CF75D2" w:rsidRPr="00600223" w:rsidRDefault="00CF75D2" w:rsidP="008D0B3D">
            <w:pPr>
              <w:pStyle w:val="a3"/>
              <w:jc w:val="left"/>
              <w:rPr>
                <w:rFonts w:ascii="Times New Roman" w:hAnsi="Times New Roman"/>
                <w:sz w:val="22"/>
                <w:szCs w:val="22"/>
                <w:lang w:val="ru-RU"/>
              </w:rPr>
            </w:pPr>
          </w:p>
          <w:p w:rsidR="00CF75D2" w:rsidRPr="00600223" w:rsidRDefault="00CF75D2" w:rsidP="008D0B3D">
            <w:pPr>
              <w:pStyle w:val="a3"/>
              <w:jc w:val="left"/>
              <w:rPr>
                <w:rFonts w:ascii="Times New Roman" w:hAnsi="Times New Roman"/>
                <w:sz w:val="22"/>
                <w:szCs w:val="22"/>
                <w:lang w:val="ru-RU"/>
              </w:rPr>
            </w:pPr>
          </w:p>
          <w:p w:rsidR="00CF75D2" w:rsidRPr="00600223" w:rsidRDefault="00CF75D2" w:rsidP="008D0B3D">
            <w:pPr>
              <w:pStyle w:val="a3"/>
              <w:jc w:val="left"/>
              <w:rPr>
                <w:rFonts w:ascii="Times New Roman" w:hAnsi="Times New Roman"/>
                <w:sz w:val="22"/>
                <w:szCs w:val="22"/>
                <w:lang w:val="ru-RU"/>
              </w:rPr>
            </w:pPr>
          </w:p>
          <w:p w:rsidR="00CF75D2" w:rsidRPr="00600223" w:rsidRDefault="00CF75D2" w:rsidP="008D0B3D">
            <w:pPr>
              <w:pStyle w:val="a3"/>
              <w:jc w:val="left"/>
              <w:rPr>
                <w:rFonts w:ascii="Times New Roman" w:hAnsi="Times New Roman"/>
                <w:sz w:val="22"/>
                <w:szCs w:val="22"/>
                <w:lang w:val="ru-RU"/>
              </w:rPr>
            </w:pPr>
          </w:p>
          <w:p w:rsidR="00CF75D2" w:rsidRPr="00600223" w:rsidRDefault="00CF75D2" w:rsidP="008D0B3D">
            <w:pPr>
              <w:pStyle w:val="a3"/>
              <w:jc w:val="left"/>
              <w:rPr>
                <w:rFonts w:ascii="Times New Roman" w:hAnsi="Times New Roman"/>
                <w:sz w:val="22"/>
                <w:szCs w:val="22"/>
                <w:lang w:val="ru-RU"/>
              </w:rPr>
            </w:pPr>
          </w:p>
          <w:p w:rsidR="00CF75D2" w:rsidRPr="00600223" w:rsidRDefault="00CF75D2" w:rsidP="008D0B3D">
            <w:pPr>
              <w:pStyle w:val="a3"/>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6.</w:t>
            </w:r>
          </w:p>
        </w:tc>
        <w:tc>
          <w:tcPr>
            <w:tcW w:w="3426" w:type="dxa"/>
          </w:tcPr>
          <w:p w:rsidR="00CF75D2" w:rsidRPr="00600223" w:rsidRDefault="00CF75D2" w:rsidP="008D0B3D">
            <w:pPr>
              <w:spacing w:after="0" w:line="240" w:lineRule="auto"/>
              <w:jc w:val="left"/>
              <w:rPr>
                <w:rFonts w:ascii="Times New Roman" w:hAnsi="Times New Roman"/>
                <w:bCs/>
                <w:sz w:val="22"/>
                <w:szCs w:val="22"/>
                <w:lang w:val="ru-RU"/>
              </w:rPr>
            </w:pPr>
            <w:r w:rsidRPr="00600223">
              <w:rPr>
                <w:rFonts w:ascii="Times New Roman" w:hAnsi="Times New Roman"/>
                <w:bCs/>
                <w:sz w:val="22"/>
                <w:szCs w:val="22"/>
                <w:lang w:val="ru-RU"/>
              </w:rPr>
              <w:t xml:space="preserve">ИППП. Понятие о ВИЧ-инфекции и </w:t>
            </w:r>
            <w:proofErr w:type="spellStart"/>
            <w:r w:rsidRPr="00600223">
              <w:rPr>
                <w:rFonts w:ascii="Times New Roman" w:hAnsi="Times New Roman"/>
                <w:bCs/>
                <w:sz w:val="22"/>
                <w:szCs w:val="22"/>
                <w:lang w:val="ru-RU"/>
              </w:rPr>
              <w:t>СПИДе</w:t>
            </w:r>
            <w:proofErr w:type="spellEnd"/>
            <w:r w:rsidRPr="00600223">
              <w:rPr>
                <w:rFonts w:ascii="Times New Roman" w:hAnsi="Times New Roman"/>
                <w:bCs/>
                <w:sz w:val="22"/>
                <w:szCs w:val="22"/>
                <w:lang w:val="ru-RU"/>
              </w:rPr>
              <w:t>. Меры профилактики ИППП и ВИЧ-инфекции.</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понятиями о ВИЧ-инфекции и </w:t>
            </w:r>
            <w:proofErr w:type="spellStart"/>
            <w:r w:rsidRPr="00600223">
              <w:rPr>
                <w:rFonts w:ascii="Times New Roman" w:hAnsi="Times New Roman"/>
                <w:sz w:val="22"/>
                <w:szCs w:val="22"/>
                <w:lang w:val="ru-RU"/>
              </w:rPr>
              <w:t>СПИДе</w:t>
            </w:r>
            <w:proofErr w:type="spellEnd"/>
            <w:r w:rsidRPr="00600223">
              <w:rPr>
                <w:rFonts w:ascii="Times New Roman" w:hAnsi="Times New Roman"/>
                <w:sz w:val="22"/>
                <w:szCs w:val="22"/>
                <w:lang w:val="ru-RU"/>
              </w:rPr>
              <w:t>, обратить их внимание на основные пути заражения ВИЧ-инфекцией и на меры профилактики.</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Синдром  </w:t>
            </w:r>
            <w:proofErr w:type="gramStart"/>
            <w:r w:rsidRPr="00600223">
              <w:rPr>
                <w:rFonts w:ascii="Times New Roman" w:hAnsi="Times New Roman"/>
                <w:sz w:val="22"/>
                <w:szCs w:val="22"/>
                <w:lang w:val="ru-RU"/>
              </w:rPr>
              <w:t>приобретенного</w:t>
            </w:r>
            <w:proofErr w:type="gramEnd"/>
            <w:r w:rsidRPr="00600223">
              <w:rPr>
                <w:rFonts w:ascii="Times New Roman" w:hAnsi="Times New Roman"/>
                <w:sz w:val="22"/>
                <w:szCs w:val="22"/>
                <w:lang w:val="ru-RU"/>
              </w:rPr>
              <w:t xml:space="preserve"> </w:t>
            </w:r>
            <w:proofErr w:type="spellStart"/>
            <w:r w:rsidRPr="00600223">
              <w:rPr>
                <w:rFonts w:ascii="Times New Roman" w:hAnsi="Times New Roman"/>
                <w:sz w:val="22"/>
                <w:szCs w:val="22"/>
                <w:lang w:val="ru-RU"/>
              </w:rPr>
              <w:t>иммунодефици-та</w:t>
            </w:r>
            <w:proofErr w:type="spellEnd"/>
            <w:r w:rsidRPr="00600223">
              <w:rPr>
                <w:rFonts w:ascii="Times New Roman" w:hAnsi="Times New Roman"/>
                <w:sz w:val="22"/>
                <w:szCs w:val="22"/>
                <w:lang w:val="ru-RU"/>
              </w:rPr>
              <w:t xml:space="preserve"> </w:t>
            </w:r>
          </w:p>
        </w:tc>
        <w:tc>
          <w:tcPr>
            <w:tcW w:w="2310" w:type="dxa"/>
            <w:tcBorders>
              <w:righ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презентация </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Style w:val="a4"/>
                <w:rFonts w:ascii="Times New Roman" w:hAnsi="Times New Roman"/>
                <w:sz w:val="22"/>
                <w:szCs w:val="22"/>
                <w:lang w:val="ru-RU"/>
              </w:rPr>
              <w:t>§ 12; 13 стр. 62-69, задание на стр. 68</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p w:rsidR="00CF75D2" w:rsidRPr="00600223" w:rsidRDefault="00CF75D2" w:rsidP="008D0B3D">
            <w:pPr>
              <w:pStyle w:val="a3"/>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7.</w:t>
            </w:r>
          </w:p>
        </w:tc>
        <w:tc>
          <w:tcPr>
            <w:tcW w:w="3426" w:type="dxa"/>
          </w:tcPr>
          <w:p w:rsidR="00CF75D2" w:rsidRPr="00600223" w:rsidRDefault="00CF75D2" w:rsidP="008D0B3D">
            <w:pPr>
              <w:spacing w:after="0" w:line="240" w:lineRule="auto"/>
              <w:jc w:val="left"/>
              <w:rPr>
                <w:rFonts w:ascii="Times New Roman" w:hAnsi="Times New Roman"/>
                <w:b/>
                <w:bCs/>
                <w:sz w:val="22"/>
                <w:szCs w:val="22"/>
                <w:lang w:val="ru-RU"/>
              </w:rPr>
            </w:pPr>
            <w:r w:rsidRPr="00600223">
              <w:rPr>
                <w:rFonts w:ascii="Times New Roman" w:hAnsi="Times New Roman"/>
                <w:sz w:val="22"/>
                <w:szCs w:val="22"/>
                <w:lang w:val="ru-RU"/>
              </w:rPr>
              <w:t>Семья в современном обществе. Законодательство  и семья</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с основами семейно-брачных отношений, принятых в РФ</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Условия и </w:t>
            </w:r>
            <w:proofErr w:type="spellStart"/>
            <w:proofErr w:type="gramStart"/>
            <w:r w:rsidRPr="00600223">
              <w:rPr>
                <w:rFonts w:ascii="Times New Roman" w:hAnsi="Times New Roman"/>
                <w:sz w:val="22"/>
                <w:szCs w:val="22"/>
                <w:lang w:val="ru-RU"/>
              </w:rPr>
              <w:t>поря-док</w:t>
            </w:r>
            <w:proofErr w:type="spellEnd"/>
            <w:proofErr w:type="gramEnd"/>
            <w:r w:rsidRPr="00600223">
              <w:rPr>
                <w:rFonts w:ascii="Times New Roman" w:hAnsi="Times New Roman"/>
                <w:sz w:val="22"/>
                <w:szCs w:val="22"/>
                <w:lang w:val="ru-RU"/>
              </w:rPr>
              <w:t xml:space="preserve"> заключения брака</w:t>
            </w:r>
          </w:p>
        </w:tc>
        <w:tc>
          <w:tcPr>
            <w:tcW w:w="2310" w:type="dxa"/>
            <w:tcBorders>
              <w:right w:val="single" w:sz="4" w:space="0" w:color="auto"/>
            </w:tcBorders>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семейный кодекс РФ.</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Style w:val="a4"/>
                <w:rFonts w:ascii="Times New Roman" w:hAnsi="Times New Roman"/>
                <w:sz w:val="22"/>
                <w:szCs w:val="22"/>
                <w:lang w:val="ru-RU"/>
              </w:rPr>
              <w:t>§ 14, стр. 70-73, задание на стр. 72</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8.</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ОСНОВЫ МЕДИЦИНСКИХ ЗНАНИЙ И ОКАЗАНИЕ ПЕРВОЙ МЕДИЦИНСКОЙ ПОМОЩИ</w:t>
            </w:r>
          </w:p>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Первая медицинская помощь при неотложных состояниях</w:t>
            </w:r>
          </w:p>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ПМП при острой сердечной недостаточности и инсульте. </w:t>
            </w:r>
            <w:proofErr w:type="spellStart"/>
            <w:r w:rsidRPr="00600223">
              <w:rPr>
                <w:rFonts w:ascii="Times New Roman" w:hAnsi="Times New Roman"/>
                <w:sz w:val="22"/>
                <w:szCs w:val="22"/>
              </w:rPr>
              <w:t>Основные</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правила</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оказания</w:t>
            </w:r>
            <w:proofErr w:type="spellEnd"/>
            <w:r w:rsidRPr="00600223">
              <w:rPr>
                <w:rFonts w:ascii="Times New Roman" w:hAnsi="Times New Roman"/>
                <w:sz w:val="22"/>
                <w:szCs w:val="22"/>
              </w:rPr>
              <w:t xml:space="preserve"> ПМП</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с общими правилами оказания ПМП при острой сердечной недостаточности и при инсульте.</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 xml:space="preserve">Сердечная </w:t>
            </w:r>
            <w:proofErr w:type="spellStart"/>
            <w:r w:rsidRPr="00600223">
              <w:rPr>
                <w:rFonts w:ascii="Times New Roman" w:hAnsi="Times New Roman"/>
                <w:sz w:val="22"/>
                <w:szCs w:val="22"/>
                <w:lang w:val="ru-RU"/>
              </w:rPr>
              <w:t>недостаточност</w:t>
            </w:r>
            <w:proofErr w:type="spellEnd"/>
            <w:r w:rsidRPr="00600223">
              <w:rPr>
                <w:rFonts w:ascii="Times New Roman" w:hAnsi="Times New Roman"/>
                <w:sz w:val="22"/>
                <w:szCs w:val="22"/>
                <w:lang w:val="ru-RU"/>
              </w:rPr>
              <w:t xml:space="preserve">, инсульт </w:t>
            </w:r>
            <w:proofErr w:type="spellStart"/>
            <w:proofErr w:type="gramStart"/>
            <w:r w:rsidRPr="00600223">
              <w:rPr>
                <w:rFonts w:ascii="Times New Roman" w:hAnsi="Times New Roman"/>
                <w:sz w:val="22"/>
                <w:szCs w:val="22"/>
                <w:lang w:val="ru-RU"/>
              </w:rPr>
              <w:t>геморрагичес-кий</w:t>
            </w:r>
            <w:proofErr w:type="spellEnd"/>
            <w:proofErr w:type="gramEnd"/>
            <w:r w:rsidRPr="00600223">
              <w:rPr>
                <w:rFonts w:ascii="Times New Roman" w:hAnsi="Times New Roman"/>
                <w:sz w:val="22"/>
                <w:szCs w:val="22"/>
                <w:lang w:val="ru-RU"/>
              </w:rPr>
              <w:t xml:space="preserve"> и ишемический</w:t>
            </w:r>
          </w:p>
        </w:tc>
        <w:tc>
          <w:tcPr>
            <w:tcW w:w="2310"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Учебник, слайды</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Style w:val="a4"/>
                <w:rFonts w:ascii="Times New Roman" w:hAnsi="Times New Roman"/>
                <w:sz w:val="22"/>
                <w:szCs w:val="22"/>
                <w:lang w:val="ru-RU"/>
              </w:rPr>
              <w:t>§ 15; 17 стр. 74-77; 82-85 задание на стр. 76</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9.</w:t>
            </w:r>
          </w:p>
        </w:tc>
        <w:tc>
          <w:tcPr>
            <w:tcW w:w="3426" w:type="dxa"/>
          </w:tcPr>
          <w:p w:rsidR="00CF75D2" w:rsidRPr="00600223" w:rsidRDefault="00CF75D2" w:rsidP="008D0B3D">
            <w:pPr>
              <w:spacing w:after="0" w:line="240" w:lineRule="auto"/>
              <w:rPr>
                <w:rFonts w:ascii="Times New Roman" w:hAnsi="Times New Roman"/>
                <w:sz w:val="22"/>
                <w:szCs w:val="22"/>
              </w:rPr>
            </w:pPr>
            <w:r w:rsidRPr="00600223">
              <w:rPr>
                <w:rFonts w:ascii="Times New Roman" w:hAnsi="Times New Roman"/>
                <w:sz w:val="22"/>
                <w:szCs w:val="22"/>
                <w:lang w:val="ru-RU"/>
              </w:rPr>
              <w:t xml:space="preserve">Первая медицинская помощь при ранениях. </w:t>
            </w:r>
            <w:proofErr w:type="spellStart"/>
            <w:r w:rsidRPr="00600223">
              <w:rPr>
                <w:rFonts w:ascii="Times New Roman" w:hAnsi="Times New Roman"/>
                <w:sz w:val="22"/>
                <w:szCs w:val="22"/>
              </w:rPr>
              <w:t>Правила</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остановки</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артериального</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кровотечения</w:t>
            </w:r>
            <w:proofErr w:type="spellEnd"/>
            <w:r w:rsidRPr="00600223">
              <w:rPr>
                <w:rFonts w:ascii="Times New Roman" w:hAnsi="Times New Roman"/>
                <w:sz w:val="22"/>
                <w:szCs w:val="22"/>
              </w:rPr>
              <w:t xml:space="preserve">. </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с общими правилами оказания ПМП при ранениях.</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Асептика, антисептика</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стенд, слайды.</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Style w:val="a4"/>
                <w:rFonts w:ascii="Times New Roman" w:hAnsi="Times New Roman"/>
                <w:sz w:val="22"/>
                <w:szCs w:val="22"/>
                <w:lang w:val="ru-RU"/>
              </w:rPr>
              <w:t>§ 16; 18 стр. 78-81; 86-89  задание на стр. 80</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B26D92"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10.</w:t>
            </w:r>
          </w:p>
        </w:tc>
        <w:tc>
          <w:tcPr>
            <w:tcW w:w="3426" w:type="dxa"/>
          </w:tcPr>
          <w:p w:rsidR="00CF75D2" w:rsidRPr="00600223" w:rsidRDefault="00CF75D2" w:rsidP="008D0B3D">
            <w:pPr>
              <w:spacing w:after="0" w:line="240" w:lineRule="auto"/>
              <w:rPr>
                <w:rFonts w:ascii="Times New Roman" w:hAnsi="Times New Roman"/>
                <w:sz w:val="22"/>
                <w:szCs w:val="22"/>
                <w:lang w:val="ru-RU"/>
              </w:rPr>
            </w:pPr>
            <w:r w:rsidRPr="00600223">
              <w:rPr>
                <w:rFonts w:ascii="Times New Roman" w:hAnsi="Times New Roman"/>
                <w:sz w:val="22"/>
                <w:szCs w:val="22"/>
                <w:lang w:val="ru-RU"/>
              </w:rPr>
              <w:t xml:space="preserve">Первая медицинская помощь при травмах </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Изучить общие правила оказания ПМП при травмах опорно-двигательного аппарата</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Травмы опорно-двигательного аппарата  </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стенд, слайды.</w:t>
            </w:r>
          </w:p>
        </w:tc>
        <w:tc>
          <w:tcPr>
            <w:tcW w:w="1602"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Style w:val="a4"/>
                <w:rFonts w:ascii="Times New Roman" w:hAnsi="Times New Roman"/>
                <w:sz w:val="22"/>
                <w:szCs w:val="22"/>
                <w:lang w:val="ru-RU"/>
              </w:rPr>
              <w:t xml:space="preserve">§ 20, 21, 22 стр. 94-105, задания </w:t>
            </w:r>
            <w:proofErr w:type="gramStart"/>
            <w:r w:rsidRPr="00600223">
              <w:rPr>
                <w:rStyle w:val="a4"/>
                <w:rFonts w:ascii="Times New Roman" w:hAnsi="Times New Roman"/>
                <w:sz w:val="22"/>
                <w:szCs w:val="22"/>
                <w:lang w:val="ru-RU"/>
              </w:rPr>
              <w:t>на</w:t>
            </w:r>
            <w:proofErr w:type="gramEnd"/>
            <w:r w:rsidRPr="00600223">
              <w:rPr>
                <w:rStyle w:val="a4"/>
                <w:rFonts w:ascii="Times New Roman" w:hAnsi="Times New Roman"/>
                <w:sz w:val="22"/>
                <w:szCs w:val="22"/>
                <w:lang w:val="ru-RU"/>
              </w:rPr>
              <w:t xml:space="preserve"> с. 96 и 100</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lastRenderedPageBreak/>
              <w:t>11.</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Первая медицинская помощь при остановке сердца</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основными приемами проведения сердечно-легочной реанимации при остановке сердца  </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Клиническая смерть</w:t>
            </w:r>
          </w:p>
        </w:tc>
        <w:tc>
          <w:tcPr>
            <w:tcW w:w="2310"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Учебник, слайды, учебный фильм.</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23, стр. 106-111, задания на стр. 110</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b/>
                <w:sz w:val="22"/>
                <w:szCs w:val="22"/>
              </w:rPr>
            </w:pPr>
            <w:r w:rsidRPr="00600223">
              <w:rPr>
                <w:rFonts w:ascii="Times New Roman" w:hAnsi="Times New Roman"/>
                <w:b/>
                <w:sz w:val="22"/>
                <w:szCs w:val="22"/>
              </w:rPr>
              <w:t>12.</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ОСНОВЫ ОБОРОНЫ ГОСУДАРСТВА</w:t>
            </w:r>
          </w:p>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Вооруженные Силы Российской Федерации – основа обороны государства</w:t>
            </w:r>
          </w:p>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Функции и основные задачи современных Вооруженных Сил России</w:t>
            </w:r>
          </w:p>
        </w:tc>
        <w:tc>
          <w:tcPr>
            <w:tcW w:w="3488" w:type="dxa"/>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предназначением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 их основными функциями и задачами по обеспечению национальной безопасности от внешних и внутренних угроз.</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Основные функции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 приоритетные направления военно-технического обеспечения безопасности </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учебный фильм</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24, стр. 114-119, задание на стр. 118</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13.</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CYR" w:hAnsi="Times New Roman CYR" w:cs="Times New Roman CYR"/>
                <w:sz w:val="22"/>
                <w:szCs w:val="22"/>
                <w:lang w:val="ru-RU"/>
              </w:rPr>
              <w:t>Международная (миротворческая)  деятельность Вооруженных Сил</w:t>
            </w:r>
            <w:r w:rsidRPr="00600223">
              <w:rPr>
                <w:rFonts w:ascii="Times New Roman CYR" w:hAnsi="Times New Roman CYR" w:cs="Times New Roman CYR"/>
                <w:b/>
                <w:sz w:val="22"/>
                <w:szCs w:val="22"/>
                <w:lang w:val="ru-RU"/>
              </w:rPr>
              <w:t xml:space="preserve"> </w:t>
            </w:r>
            <w:r w:rsidRPr="00600223">
              <w:rPr>
                <w:rFonts w:ascii="Times New Roman CYR" w:hAnsi="Times New Roman CYR" w:cs="Times New Roman CYR"/>
                <w:sz w:val="22"/>
                <w:szCs w:val="22"/>
                <w:lang w:val="ru-RU"/>
              </w:rPr>
              <w:t>Российской Федерации</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нормативно-правовой основой международной (миротворческой) деятельностью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 и статусом военнослужащих, участвующих в миротворческой деятельности.  </w:t>
            </w:r>
          </w:p>
        </w:tc>
        <w:tc>
          <w:tcPr>
            <w:tcW w:w="1320" w:type="dxa"/>
            <w:tcBorders>
              <w:right w:val="single" w:sz="4" w:space="0" w:color="auto"/>
            </w:tcBorders>
          </w:tcPr>
          <w:p w:rsidR="00CF75D2" w:rsidRPr="00600223" w:rsidRDefault="00CF75D2" w:rsidP="008D0B3D">
            <w:pPr>
              <w:rPr>
                <w:sz w:val="22"/>
                <w:szCs w:val="22"/>
                <w:lang w:val="ru-RU"/>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Миротворческая операция</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26, стр. 124-127, задание на стр. 126</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14.</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Символы воинской чести</w:t>
            </w:r>
          </w:p>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Боевое Знамя воинской части – символ воинской чести, достоинства и славы</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proofErr w:type="gramStart"/>
            <w:r w:rsidRPr="00600223">
              <w:rPr>
                <w:rFonts w:ascii="Times New Roman" w:hAnsi="Times New Roman"/>
                <w:sz w:val="22"/>
                <w:szCs w:val="22"/>
                <w:lang w:val="ru-RU"/>
              </w:rPr>
              <w:t>Познакомить учащихся с символом воинской чести, воплощенном в Боевом знамени части.</w:t>
            </w:r>
            <w:proofErr w:type="gramEnd"/>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Знак, объединяющий воинскую часть</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УВС, презентация.</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27, стр. 128-131, задание на стр. 130</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15.</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proofErr w:type="spellStart"/>
            <w:r w:rsidRPr="00600223">
              <w:rPr>
                <w:rFonts w:ascii="Times New Roman" w:hAnsi="Times New Roman"/>
                <w:sz w:val="22"/>
                <w:szCs w:val="22"/>
              </w:rPr>
              <w:t>Военная</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форма</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одежды</w:t>
            </w:r>
            <w:proofErr w:type="spellEnd"/>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Сформировать у учащихся общее представление о военной форме одежды и знаков различия и их значении для военнослужащих.</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roofErr w:type="spellStart"/>
            <w:r w:rsidRPr="00600223">
              <w:rPr>
                <w:rFonts w:ascii="Times New Roman" w:hAnsi="Times New Roman"/>
                <w:sz w:val="22"/>
                <w:szCs w:val="22"/>
                <w:lang w:val="ru-RU"/>
              </w:rPr>
              <w:t>Принадлеж-ность</w:t>
            </w:r>
            <w:proofErr w:type="spellEnd"/>
            <w:r w:rsidRPr="00600223">
              <w:rPr>
                <w:rFonts w:ascii="Times New Roman" w:hAnsi="Times New Roman"/>
                <w:sz w:val="22"/>
                <w:szCs w:val="22"/>
                <w:lang w:val="ru-RU"/>
              </w:rPr>
              <w:t xml:space="preserve"> к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видам и родам войск</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строевой устав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29, стр. 138-141, задание на стр. 140</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16.</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Воинская обязанность</w:t>
            </w:r>
          </w:p>
          <w:p w:rsidR="00CF75D2" w:rsidRPr="002C27C9" w:rsidRDefault="00CF75D2" w:rsidP="008D0B3D">
            <w:pPr>
              <w:spacing w:after="0" w:line="240" w:lineRule="auto"/>
              <w:jc w:val="left"/>
              <w:rPr>
                <w:rFonts w:ascii="Times New Roman" w:hAnsi="Times New Roman"/>
                <w:sz w:val="22"/>
                <w:szCs w:val="22"/>
                <w:lang w:val="ru-RU"/>
              </w:rPr>
            </w:pPr>
            <w:r w:rsidRPr="002C27C9">
              <w:rPr>
                <w:rFonts w:ascii="Times New Roman" w:hAnsi="Times New Roman"/>
                <w:sz w:val="22"/>
                <w:szCs w:val="22"/>
                <w:lang w:val="ru-RU"/>
              </w:rPr>
              <w:t xml:space="preserve">Основные понятия о воинской обязанности. </w:t>
            </w:r>
            <w:proofErr w:type="spellStart"/>
            <w:r w:rsidRPr="002C27C9">
              <w:rPr>
                <w:rFonts w:ascii="Times New Roman" w:hAnsi="Times New Roman"/>
                <w:sz w:val="22"/>
                <w:szCs w:val="22"/>
              </w:rPr>
              <w:t>Организация</w:t>
            </w:r>
            <w:proofErr w:type="spellEnd"/>
            <w:r w:rsidRPr="002C27C9">
              <w:rPr>
                <w:rFonts w:ascii="Times New Roman" w:hAnsi="Times New Roman"/>
                <w:sz w:val="22"/>
                <w:szCs w:val="22"/>
              </w:rPr>
              <w:t xml:space="preserve"> </w:t>
            </w:r>
            <w:proofErr w:type="spellStart"/>
            <w:r w:rsidRPr="002C27C9">
              <w:rPr>
                <w:rFonts w:ascii="Times New Roman" w:hAnsi="Times New Roman"/>
                <w:sz w:val="22"/>
                <w:szCs w:val="22"/>
              </w:rPr>
              <w:t>воинского</w:t>
            </w:r>
            <w:proofErr w:type="spellEnd"/>
            <w:r w:rsidRPr="002C27C9">
              <w:rPr>
                <w:rFonts w:ascii="Times New Roman" w:hAnsi="Times New Roman"/>
                <w:sz w:val="22"/>
                <w:szCs w:val="22"/>
              </w:rPr>
              <w:t xml:space="preserve"> </w:t>
            </w:r>
            <w:proofErr w:type="spellStart"/>
            <w:r w:rsidRPr="002C27C9">
              <w:rPr>
                <w:rFonts w:ascii="Times New Roman" w:hAnsi="Times New Roman"/>
                <w:sz w:val="22"/>
                <w:szCs w:val="22"/>
              </w:rPr>
              <w:t>учета</w:t>
            </w:r>
            <w:proofErr w:type="spellEnd"/>
            <w:r w:rsidRPr="002C27C9">
              <w:rPr>
                <w:rFonts w:ascii="Times New Roman" w:hAnsi="Times New Roman"/>
                <w:sz w:val="22"/>
                <w:szCs w:val="22"/>
              </w:rPr>
              <w:t>.</w:t>
            </w:r>
          </w:p>
        </w:tc>
        <w:tc>
          <w:tcPr>
            <w:tcW w:w="3488" w:type="dxa"/>
          </w:tcPr>
          <w:p w:rsidR="00CF75D2" w:rsidRPr="00600223" w:rsidRDefault="00CF75D2" w:rsidP="008D0B3D">
            <w:pPr>
              <w:shd w:val="clear" w:color="auto" w:fill="FFFFFF"/>
              <w:spacing w:before="24"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w:t>
            </w:r>
            <w:proofErr w:type="spellStart"/>
            <w:proofErr w:type="gramStart"/>
            <w:r w:rsidRPr="00600223">
              <w:rPr>
                <w:rFonts w:ascii="Times New Roman" w:hAnsi="Times New Roman"/>
                <w:sz w:val="22"/>
                <w:szCs w:val="22"/>
                <w:lang w:val="ru-RU"/>
              </w:rPr>
              <w:t>поняти-ем</w:t>
            </w:r>
            <w:proofErr w:type="spellEnd"/>
            <w:proofErr w:type="gramEnd"/>
            <w:r w:rsidRPr="00600223">
              <w:rPr>
                <w:rFonts w:ascii="Times New Roman" w:hAnsi="Times New Roman"/>
                <w:sz w:val="22"/>
                <w:szCs w:val="22"/>
                <w:lang w:val="ru-RU"/>
              </w:rPr>
              <w:t xml:space="preserve"> </w:t>
            </w:r>
            <w:r w:rsidRPr="00600223">
              <w:rPr>
                <w:rFonts w:ascii="Times New Roman" w:hAnsi="Times New Roman"/>
                <w:bCs/>
                <w:spacing w:val="8"/>
                <w:sz w:val="22"/>
                <w:szCs w:val="22"/>
                <w:lang w:val="ru-RU"/>
              </w:rPr>
              <w:t>воинской</w:t>
            </w:r>
            <w:r w:rsidRPr="00600223">
              <w:rPr>
                <w:rFonts w:ascii="Times New Roman" w:hAnsi="Times New Roman"/>
                <w:b/>
                <w:bCs/>
                <w:spacing w:val="8"/>
                <w:sz w:val="22"/>
                <w:szCs w:val="22"/>
                <w:lang w:val="ru-RU"/>
              </w:rPr>
              <w:t xml:space="preserve">  </w:t>
            </w:r>
            <w:r w:rsidRPr="00600223">
              <w:rPr>
                <w:rFonts w:ascii="Times New Roman" w:hAnsi="Times New Roman"/>
                <w:bCs/>
                <w:spacing w:val="8"/>
                <w:sz w:val="22"/>
                <w:szCs w:val="22"/>
                <w:lang w:val="ru-RU"/>
              </w:rPr>
              <w:t xml:space="preserve">обязанности и с её основными составляющими.  </w:t>
            </w:r>
          </w:p>
        </w:tc>
        <w:tc>
          <w:tcPr>
            <w:tcW w:w="1320" w:type="dxa"/>
            <w:tcBorders>
              <w:right w:val="single" w:sz="4" w:space="0" w:color="auto"/>
            </w:tcBorders>
          </w:tcPr>
          <w:p w:rsidR="00CF75D2" w:rsidRPr="00600223" w:rsidRDefault="00CF75D2" w:rsidP="008D0B3D">
            <w:pPr>
              <w:rPr>
                <w:sz w:val="22"/>
                <w:szCs w:val="22"/>
                <w:lang w:val="ru-RU"/>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Мобилизация, военное </w:t>
            </w:r>
            <w:proofErr w:type="spellStart"/>
            <w:proofErr w:type="gramStart"/>
            <w:r w:rsidRPr="00600223">
              <w:rPr>
                <w:rFonts w:ascii="Times New Roman" w:hAnsi="Times New Roman"/>
                <w:sz w:val="22"/>
                <w:szCs w:val="22"/>
                <w:lang w:val="ru-RU"/>
              </w:rPr>
              <w:t>положе-ние</w:t>
            </w:r>
            <w:proofErr w:type="spellEnd"/>
            <w:proofErr w:type="gramEnd"/>
            <w:r w:rsidRPr="00600223">
              <w:rPr>
                <w:rFonts w:ascii="Times New Roman" w:hAnsi="Times New Roman"/>
                <w:sz w:val="22"/>
                <w:szCs w:val="22"/>
                <w:lang w:val="ru-RU"/>
              </w:rPr>
              <w:t>/время</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слайды.</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rPr>
              <w:t>§ 30</w:t>
            </w:r>
            <w:r w:rsidRPr="00600223">
              <w:rPr>
                <w:rStyle w:val="a4"/>
                <w:rFonts w:ascii="Times New Roman" w:hAnsi="Times New Roman"/>
                <w:sz w:val="22"/>
                <w:szCs w:val="22"/>
                <w:lang w:val="ru-RU"/>
              </w:rPr>
              <w:t>; 31</w:t>
            </w:r>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стр</w:t>
            </w:r>
            <w:proofErr w:type="spellEnd"/>
            <w:r w:rsidRPr="00600223">
              <w:rPr>
                <w:rStyle w:val="a4"/>
                <w:rFonts w:ascii="Times New Roman" w:hAnsi="Times New Roman"/>
                <w:sz w:val="22"/>
                <w:szCs w:val="22"/>
              </w:rPr>
              <w:t>. 142-14</w:t>
            </w:r>
            <w:r w:rsidRPr="00600223">
              <w:rPr>
                <w:rStyle w:val="a4"/>
                <w:rFonts w:ascii="Times New Roman" w:hAnsi="Times New Roman"/>
                <w:sz w:val="22"/>
                <w:szCs w:val="22"/>
                <w:lang w:val="ru-RU"/>
              </w:rPr>
              <w:t>9</w:t>
            </w:r>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задания</w:t>
            </w:r>
            <w:proofErr w:type="spellEnd"/>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на</w:t>
            </w:r>
            <w:proofErr w:type="spellEnd"/>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стр</w:t>
            </w:r>
            <w:proofErr w:type="spellEnd"/>
            <w:r w:rsidRPr="00600223">
              <w:rPr>
                <w:rStyle w:val="a4"/>
                <w:rFonts w:ascii="Times New Roman" w:hAnsi="Times New Roman"/>
                <w:sz w:val="22"/>
                <w:szCs w:val="22"/>
              </w:rPr>
              <w:t>. 144</w:t>
            </w:r>
            <w:r w:rsidRPr="00600223">
              <w:rPr>
                <w:rStyle w:val="a4"/>
                <w:rFonts w:ascii="Times New Roman" w:hAnsi="Times New Roman"/>
                <w:sz w:val="22"/>
                <w:szCs w:val="22"/>
                <w:lang w:val="ru-RU"/>
              </w:rPr>
              <w:t>; 148</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17.</w:t>
            </w:r>
          </w:p>
        </w:tc>
        <w:tc>
          <w:tcPr>
            <w:tcW w:w="3426" w:type="dxa"/>
          </w:tcPr>
          <w:p w:rsidR="00CF75D2" w:rsidRPr="00600223" w:rsidRDefault="00CF75D2" w:rsidP="008D0B3D">
            <w:pPr>
              <w:widowControl w:val="0"/>
              <w:autoSpaceDE w:val="0"/>
              <w:autoSpaceDN w:val="0"/>
              <w:adjustRightInd w:val="0"/>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Первоначальная постановка граждан на воинский учет</w:t>
            </w:r>
          </w:p>
        </w:tc>
        <w:tc>
          <w:tcPr>
            <w:tcW w:w="3488" w:type="dxa"/>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w:t>
            </w:r>
            <w:r w:rsidRPr="00600223">
              <w:rPr>
                <w:rFonts w:ascii="Times New Roman" w:hAnsi="Times New Roman"/>
                <w:color w:val="000000"/>
                <w:spacing w:val="-3"/>
                <w:sz w:val="22"/>
                <w:szCs w:val="22"/>
                <w:lang w:val="ru-RU"/>
              </w:rPr>
              <w:t>по</w:t>
            </w:r>
            <w:r w:rsidRPr="00600223">
              <w:rPr>
                <w:rFonts w:ascii="Times New Roman" w:hAnsi="Times New Roman"/>
                <w:color w:val="000000"/>
                <w:sz w:val="22"/>
                <w:szCs w:val="22"/>
                <w:lang w:val="ru-RU"/>
              </w:rPr>
              <w:t>рядком первоначальной постановки граждан на воинский учет и определением их пригодности для прохождения военной службы.</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Воинский учет, </w:t>
            </w:r>
            <w:proofErr w:type="spellStart"/>
            <w:proofErr w:type="gramStart"/>
            <w:r w:rsidRPr="00600223">
              <w:rPr>
                <w:rFonts w:ascii="Times New Roman" w:hAnsi="Times New Roman"/>
                <w:sz w:val="22"/>
                <w:szCs w:val="22"/>
                <w:lang w:val="ru-RU"/>
              </w:rPr>
              <w:t>профессиональ-но</w:t>
            </w:r>
            <w:proofErr w:type="spellEnd"/>
            <w:proofErr w:type="gramEnd"/>
            <w:r w:rsidRPr="00600223">
              <w:rPr>
                <w:rFonts w:ascii="Times New Roman" w:hAnsi="Times New Roman"/>
                <w:sz w:val="22"/>
                <w:szCs w:val="22"/>
                <w:lang w:val="ru-RU"/>
              </w:rPr>
              <w:t xml:space="preserve"> </w:t>
            </w:r>
            <w:proofErr w:type="spellStart"/>
            <w:r w:rsidRPr="00600223">
              <w:rPr>
                <w:rFonts w:ascii="Times New Roman" w:hAnsi="Times New Roman"/>
                <w:sz w:val="22"/>
                <w:szCs w:val="22"/>
                <w:lang w:val="ru-RU"/>
              </w:rPr>
              <w:t>психологичес-кий</w:t>
            </w:r>
            <w:proofErr w:type="spellEnd"/>
            <w:r w:rsidRPr="00600223">
              <w:rPr>
                <w:rFonts w:ascii="Times New Roman" w:hAnsi="Times New Roman"/>
                <w:sz w:val="22"/>
                <w:szCs w:val="22"/>
                <w:lang w:val="ru-RU"/>
              </w:rPr>
              <w:t xml:space="preserve"> отбор</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ФЗ «О воинской обязанности и военной службе».</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32, стр. 150-153, задание на стр. 152</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18.</w:t>
            </w:r>
          </w:p>
        </w:tc>
        <w:tc>
          <w:tcPr>
            <w:tcW w:w="3426" w:type="dxa"/>
          </w:tcPr>
          <w:p w:rsidR="00CF75D2" w:rsidRPr="00600223" w:rsidRDefault="00CF75D2" w:rsidP="008D0B3D">
            <w:pPr>
              <w:widowControl w:val="0"/>
              <w:autoSpaceDE w:val="0"/>
              <w:autoSpaceDN w:val="0"/>
              <w:adjustRightInd w:val="0"/>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Обязанности граждан по воинскому учету</w:t>
            </w:r>
          </w:p>
        </w:tc>
        <w:tc>
          <w:tcPr>
            <w:tcW w:w="3488" w:type="dxa"/>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Разобрать с учащимися основные обязанности граждан по воинскому учету.</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Обязанности воинского учета</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ФЗ «О воинской </w:t>
            </w:r>
            <w:proofErr w:type="spellStart"/>
            <w:proofErr w:type="gramStart"/>
            <w:r w:rsidRPr="00600223">
              <w:rPr>
                <w:rFonts w:ascii="Times New Roman" w:hAnsi="Times New Roman"/>
                <w:sz w:val="22"/>
                <w:szCs w:val="22"/>
                <w:lang w:val="ru-RU"/>
              </w:rPr>
              <w:t>обязаннос-ти</w:t>
            </w:r>
            <w:proofErr w:type="spellEnd"/>
            <w:proofErr w:type="gramEnd"/>
            <w:r w:rsidRPr="00600223">
              <w:rPr>
                <w:rFonts w:ascii="Times New Roman" w:hAnsi="Times New Roman"/>
                <w:sz w:val="22"/>
                <w:szCs w:val="22"/>
                <w:lang w:val="ru-RU"/>
              </w:rPr>
              <w:t xml:space="preserve"> и военной службе».</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33, стр. 154-157, задание на стр. 156</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19.</w:t>
            </w:r>
          </w:p>
        </w:tc>
        <w:tc>
          <w:tcPr>
            <w:tcW w:w="3426" w:type="dxa"/>
          </w:tcPr>
          <w:p w:rsidR="00CF75D2" w:rsidRPr="00600223" w:rsidRDefault="00CF75D2" w:rsidP="008D0B3D">
            <w:pPr>
              <w:widowControl w:val="0"/>
              <w:autoSpaceDE w:val="0"/>
              <w:autoSpaceDN w:val="0"/>
              <w:adjustRightInd w:val="0"/>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Обязательная и добровольная подготовка граждан к военной службе</w:t>
            </w:r>
          </w:p>
        </w:tc>
        <w:tc>
          <w:tcPr>
            <w:tcW w:w="3488" w:type="dxa"/>
          </w:tcPr>
          <w:p w:rsidR="00CF75D2" w:rsidRPr="00600223" w:rsidRDefault="00CF75D2" w:rsidP="008D0B3D">
            <w:pPr>
              <w:shd w:val="clear" w:color="auto" w:fill="FFFFFF"/>
              <w:spacing w:after="0" w:line="240" w:lineRule="auto"/>
              <w:jc w:val="left"/>
              <w:rPr>
                <w:rFonts w:ascii="Times New Roman" w:hAnsi="Times New Roman"/>
                <w:sz w:val="22"/>
                <w:szCs w:val="22"/>
                <w:lang w:val="ru-RU"/>
              </w:rPr>
            </w:pPr>
            <w:r w:rsidRPr="00600223">
              <w:rPr>
                <w:rFonts w:ascii="Times New Roman" w:hAnsi="Times New Roman"/>
                <w:color w:val="000000"/>
                <w:spacing w:val="-3"/>
                <w:sz w:val="22"/>
                <w:szCs w:val="22"/>
                <w:lang w:val="ru-RU"/>
              </w:rPr>
              <w:t xml:space="preserve">Сформировать убеждение в </w:t>
            </w:r>
            <w:proofErr w:type="spellStart"/>
            <w:r w:rsidRPr="00600223">
              <w:rPr>
                <w:rFonts w:ascii="Times New Roman" w:hAnsi="Times New Roman"/>
                <w:color w:val="000000"/>
                <w:spacing w:val="-3"/>
                <w:sz w:val="22"/>
                <w:szCs w:val="22"/>
                <w:lang w:val="ru-RU"/>
              </w:rPr>
              <w:t>необ-ходимости</w:t>
            </w:r>
            <w:proofErr w:type="spellEnd"/>
            <w:r w:rsidRPr="00600223">
              <w:rPr>
                <w:rFonts w:ascii="Times New Roman" w:hAnsi="Times New Roman"/>
                <w:color w:val="000000"/>
                <w:spacing w:val="-3"/>
                <w:sz w:val="22"/>
                <w:szCs w:val="22"/>
                <w:lang w:val="ru-RU"/>
              </w:rPr>
              <w:t xml:space="preserve"> целенаправленной </w:t>
            </w:r>
            <w:proofErr w:type="spellStart"/>
            <w:r w:rsidRPr="00600223">
              <w:rPr>
                <w:rFonts w:ascii="Times New Roman" w:hAnsi="Times New Roman"/>
                <w:color w:val="000000"/>
                <w:spacing w:val="-3"/>
                <w:sz w:val="22"/>
                <w:szCs w:val="22"/>
                <w:lang w:val="ru-RU"/>
              </w:rPr>
              <w:t>ин-дивидуальной</w:t>
            </w:r>
            <w:proofErr w:type="spellEnd"/>
            <w:r w:rsidRPr="00600223">
              <w:rPr>
                <w:rFonts w:ascii="Times New Roman" w:hAnsi="Times New Roman"/>
                <w:color w:val="000000"/>
                <w:spacing w:val="-3"/>
                <w:sz w:val="22"/>
                <w:szCs w:val="22"/>
                <w:lang w:val="ru-RU"/>
              </w:rPr>
              <w:t xml:space="preserve"> подготовки к </w:t>
            </w:r>
            <w:proofErr w:type="spellStart"/>
            <w:r w:rsidRPr="00600223">
              <w:rPr>
                <w:rFonts w:ascii="Times New Roman" w:hAnsi="Times New Roman"/>
                <w:color w:val="000000"/>
                <w:spacing w:val="-3"/>
                <w:sz w:val="22"/>
                <w:szCs w:val="22"/>
                <w:lang w:val="ru-RU"/>
              </w:rPr>
              <w:t>воен-</w:t>
            </w:r>
            <w:r w:rsidRPr="00600223">
              <w:rPr>
                <w:rFonts w:ascii="Times New Roman" w:hAnsi="Times New Roman"/>
                <w:color w:val="000000"/>
                <w:spacing w:val="-3"/>
                <w:sz w:val="22"/>
                <w:szCs w:val="22"/>
                <w:lang w:val="ru-RU"/>
              </w:rPr>
              <w:lastRenderedPageBreak/>
              <w:t>ной</w:t>
            </w:r>
            <w:proofErr w:type="spellEnd"/>
            <w:r w:rsidRPr="00600223">
              <w:rPr>
                <w:rFonts w:ascii="Times New Roman" w:hAnsi="Times New Roman"/>
                <w:color w:val="000000"/>
                <w:spacing w:val="-3"/>
                <w:sz w:val="22"/>
                <w:szCs w:val="22"/>
                <w:lang w:val="ru-RU"/>
              </w:rPr>
              <w:t xml:space="preserve"> службе с учетом </w:t>
            </w:r>
            <w:proofErr w:type="gramStart"/>
            <w:r w:rsidRPr="00600223">
              <w:rPr>
                <w:rFonts w:ascii="Times New Roman" w:hAnsi="Times New Roman"/>
                <w:color w:val="000000"/>
                <w:spacing w:val="-3"/>
                <w:sz w:val="22"/>
                <w:szCs w:val="22"/>
                <w:lang w:val="ru-RU"/>
              </w:rPr>
              <w:t>своих</w:t>
            </w:r>
            <w:proofErr w:type="gramEnd"/>
            <w:r w:rsidRPr="00600223">
              <w:rPr>
                <w:rFonts w:ascii="Times New Roman" w:hAnsi="Times New Roman"/>
                <w:color w:val="000000"/>
                <w:spacing w:val="-3"/>
                <w:sz w:val="22"/>
                <w:szCs w:val="22"/>
                <w:lang w:val="ru-RU"/>
              </w:rPr>
              <w:t xml:space="preserve"> </w:t>
            </w:r>
            <w:proofErr w:type="spellStart"/>
            <w:r w:rsidRPr="00600223">
              <w:rPr>
                <w:rFonts w:ascii="Times New Roman" w:hAnsi="Times New Roman"/>
                <w:color w:val="000000"/>
                <w:spacing w:val="-3"/>
                <w:sz w:val="22"/>
                <w:szCs w:val="22"/>
                <w:lang w:val="ru-RU"/>
              </w:rPr>
              <w:t>возмо-жностей</w:t>
            </w:r>
            <w:proofErr w:type="spellEnd"/>
            <w:r w:rsidRPr="00600223">
              <w:rPr>
                <w:rFonts w:ascii="Times New Roman" w:hAnsi="Times New Roman"/>
                <w:color w:val="000000"/>
                <w:spacing w:val="-3"/>
                <w:sz w:val="22"/>
                <w:szCs w:val="22"/>
                <w:lang w:val="ru-RU"/>
              </w:rPr>
              <w:t xml:space="preserve"> и предрасположенности. </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lastRenderedPageBreak/>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Обязательная и добровольная подготовка</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ФЗ «О воинской обязанности и </w:t>
            </w:r>
            <w:r w:rsidRPr="00600223">
              <w:rPr>
                <w:rFonts w:ascii="Times New Roman" w:hAnsi="Times New Roman"/>
                <w:sz w:val="22"/>
                <w:szCs w:val="22"/>
                <w:lang w:val="ru-RU"/>
              </w:rPr>
              <w:lastRenderedPageBreak/>
              <w:t>военной службе».</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lastRenderedPageBreak/>
              <w:t xml:space="preserve">§ 34; 36; 37 с. 158-161; 168-175, задания </w:t>
            </w:r>
            <w:proofErr w:type="gramStart"/>
            <w:r w:rsidRPr="00600223">
              <w:rPr>
                <w:rStyle w:val="a4"/>
                <w:rFonts w:ascii="Times New Roman" w:hAnsi="Times New Roman"/>
                <w:sz w:val="22"/>
                <w:szCs w:val="22"/>
                <w:lang w:val="ru-RU"/>
              </w:rPr>
              <w:lastRenderedPageBreak/>
              <w:t>на</w:t>
            </w:r>
            <w:proofErr w:type="gramEnd"/>
            <w:r w:rsidRPr="00600223">
              <w:rPr>
                <w:rStyle w:val="a4"/>
                <w:rFonts w:ascii="Times New Roman" w:hAnsi="Times New Roman"/>
                <w:sz w:val="22"/>
                <w:szCs w:val="22"/>
                <w:lang w:val="ru-RU"/>
              </w:rPr>
              <w:t xml:space="preserve"> с.160; 174.</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lastRenderedPageBreak/>
              <w:t>20.</w:t>
            </w:r>
          </w:p>
        </w:tc>
        <w:tc>
          <w:tcPr>
            <w:tcW w:w="3426" w:type="dxa"/>
          </w:tcPr>
          <w:p w:rsidR="00CF75D2" w:rsidRPr="00600223" w:rsidRDefault="00CF75D2" w:rsidP="008D0B3D">
            <w:pPr>
              <w:widowControl w:val="0"/>
              <w:autoSpaceDE w:val="0"/>
              <w:autoSpaceDN w:val="0"/>
              <w:adjustRightInd w:val="0"/>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Организация медицинского освидетельствования граждан при постановке на воинский учет. </w:t>
            </w:r>
            <w:proofErr w:type="spellStart"/>
            <w:r w:rsidRPr="00600223">
              <w:rPr>
                <w:rFonts w:ascii="Times New Roman" w:hAnsi="Times New Roman"/>
                <w:sz w:val="22"/>
                <w:szCs w:val="22"/>
              </w:rPr>
              <w:t>Профессионально-психологический</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отбор</w:t>
            </w:r>
            <w:proofErr w:type="spellEnd"/>
            <w:r w:rsidRPr="00600223">
              <w:rPr>
                <w:rFonts w:ascii="Times New Roman" w:hAnsi="Times New Roman"/>
                <w:sz w:val="22"/>
                <w:szCs w:val="22"/>
              </w:rPr>
              <w:t>.</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с организацией </w:t>
            </w:r>
            <w:proofErr w:type="gramStart"/>
            <w:r w:rsidRPr="00600223">
              <w:rPr>
                <w:rFonts w:ascii="Times New Roman" w:hAnsi="Times New Roman"/>
                <w:sz w:val="22"/>
                <w:szCs w:val="22"/>
                <w:lang w:val="ru-RU"/>
              </w:rPr>
              <w:t>медицинского</w:t>
            </w:r>
            <w:proofErr w:type="gramEnd"/>
            <w:r w:rsidRPr="00600223">
              <w:rPr>
                <w:rFonts w:ascii="Times New Roman" w:hAnsi="Times New Roman"/>
                <w:sz w:val="22"/>
                <w:szCs w:val="22"/>
                <w:lang w:val="ru-RU"/>
              </w:rPr>
              <w:t xml:space="preserve"> </w:t>
            </w:r>
            <w:proofErr w:type="spellStart"/>
            <w:r w:rsidRPr="00600223">
              <w:rPr>
                <w:rFonts w:ascii="Times New Roman" w:hAnsi="Times New Roman"/>
                <w:sz w:val="22"/>
                <w:szCs w:val="22"/>
                <w:lang w:val="ru-RU"/>
              </w:rPr>
              <w:t>освидетельствова-ния</w:t>
            </w:r>
            <w:proofErr w:type="spellEnd"/>
            <w:r w:rsidRPr="00600223">
              <w:rPr>
                <w:rFonts w:ascii="Times New Roman" w:hAnsi="Times New Roman"/>
                <w:sz w:val="22"/>
                <w:szCs w:val="22"/>
                <w:lang w:val="ru-RU"/>
              </w:rPr>
              <w:t xml:space="preserve"> граждан при первоначальной постановке их на воинский учет.</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tabs>
                <w:tab w:val="left" w:pos="315"/>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Категории годности к военной службе</w:t>
            </w:r>
          </w:p>
        </w:tc>
        <w:tc>
          <w:tcPr>
            <w:tcW w:w="2310" w:type="dxa"/>
            <w:tcBorders>
              <w:right w:val="single" w:sz="4" w:space="0" w:color="auto"/>
            </w:tcBorders>
          </w:tcPr>
          <w:p w:rsidR="00CF75D2" w:rsidRPr="00600223" w:rsidRDefault="00CF75D2" w:rsidP="008D0B3D">
            <w:pPr>
              <w:tabs>
                <w:tab w:val="left" w:pos="315"/>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ФЗ «О воинской обязанности и военной службе».</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rPr>
              <w:t>§ 38</w:t>
            </w:r>
            <w:r w:rsidRPr="00600223">
              <w:rPr>
                <w:rStyle w:val="a4"/>
                <w:rFonts w:ascii="Times New Roman" w:hAnsi="Times New Roman"/>
                <w:sz w:val="22"/>
                <w:szCs w:val="22"/>
                <w:lang w:val="ru-RU"/>
              </w:rPr>
              <w:t>; 39</w:t>
            </w:r>
            <w:r w:rsidRPr="00600223">
              <w:rPr>
                <w:rStyle w:val="a4"/>
                <w:rFonts w:ascii="Times New Roman" w:hAnsi="Times New Roman"/>
                <w:sz w:val="22"/>
                <w:szCs w:val="22"/>
              </w:rPr>
              <w:t xml:space="preserve"> с. 176-18</w:t>
            </w:r>
            <w:r w:rsidRPr="00600223">
              <w:rPr>
                <w:rStyle w:val="a4"/>
                <w:rFonts w:ascii="Times New Roman" w:hAnsi="Times New Roman"/>
                <w:sz w:val="22"/>
                <w:szCs w:val="22"/>
                <w:lang w:val="ru-RU"/>
              </w:rPr>
              <w:t>5</w:t>
            </w:r>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задания</w:t>
            </w:r>
            <w:proofErr w:type="spellEnd"/>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на</w:t>
            </w:r>
            <w:proofErr w:type="spellEnd"/>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стр</w:t>
            </w:r>
            <w:proofErr w:type="spellEnd"/>
            <w:r w:rsidRPr="00600223">
              <w:rPr>
                <w:rStyle w:val="a4"/>
                <w:rFonts w:ascii="Times New Roman" w:hAnsi="Times New Roman"/>
                <w:sz w:val="22"/>
                <w:szCs w:val="22"/>
              </w:rPr>
              <w:t>. 180</w:t>
            </w:r>
            <w:r w:rsidRPr="00600223">
              <w:rPr>
                <w:rStyle w:val="a4"/>
                <w:rFonts w:ascii="Times New Roman" w:hAnsi="Times New Roman"/>
                <w:sz w:val="22"/>
                <w:szCs w:val="22"/>
                <w:lang w:val="ru-RU"/>
              </w:rPr>
              <w:t>, 184</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21.</w:t>
            </w:r>
          </w:p>
        </w:tc>
        <w:tc>
          <w:tcPr>
            <w:tcW w:w="3426" w:type="dxa"/>
          </w:tcPr>
          <w:p w:rsidR="00CF75D2" w:rsidRPr="00600223" w:rsidRDefault="00CF75D2" w:rsidP="008D0B3D">
            <w:pPr>
              <w:widowControl w:val="0"/>
              <w:autoSpaceDE w:val="0"/>
              <w:autoSpaceDN w:val="0"/>
              <w:adjustRightInd w:val="0"/>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Увольнение с военной службы и пребывание в запасе</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предназначением запаса  и составом запаса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Предназначение  запаса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ФЗ «О воинской обязанности и военной службе».</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40, стр. 186-189 задание на стр. 188</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b/>
                <w:sz w:val="22"/>
                <w:szCs w:val="22"/>
              </w:rPr>
            </w:pPr>
            <w:r w:rsidRPr="00600223">
              <w:rPr>
                <w:rFonts w:ascii="Times New Roman" w:hAnsi="Times New Roman"/>
                <w:b/>
                <w:sz w:val="22"/>
                <w:szCs w:val="22"/>
              </w:rPr>
              <w:t>22.</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ОСНОВЫ ВОЕННОЙ СЛУЖБЫ</w:t>
            </w:r>
          </w:p>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Особенности военной службы</w:t>
            </w:r>
          </w:p>
          <w:p w:rsidR="00CF75D2" w:rsidRPr="00600223" w:rsidRDefault="00CF75D2" w:rsidP="008D0B3D">
            <w:pPr>
              <w:spacing w:after="0" w:line="240" w:lineRule="auto"/>
              <w:jc w:val="left"/>
              <w:rPr>
                <w:rFonts w:ascii="Times New Roman" w:hAnsi="Times New Roman"/>
                <w:sz w:val="22"/>
                <w:szCs w:val="22"/>
                <w:lang w:val="ru-RU"/>
              </w:rPr>
            </w:pPr>
            <w:proofErr w:type="spellStart"/>
            <w:r w:rsidRPr="00600223">
              <w:rPr>
                <w:rFonts w:ascii="Times New Roman" w:hAnsi="Times New Roman"/>
                <w:sz w:val="22"/>
                <w:szCs w:val="22"/>
              </w:rPr>
              <w:t>Правовые</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основы</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военной</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службы</w:t>
            </w:r>
            <w:proofErr w:type="spellEnd"/>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Сформировать у учащихся убеждение в том, что военная служба – это особый вид федеральной государственной службы, которая требует от военнослужащего полной самоотдачи, высокой </w:t>
            </w:r>
            <w:proofErr w:type="spellStart"/>
            <w:proofErr w:type="gramStart"/>
            <w:r w:rsidRPr="00600223">
              <w:rPr>
                <w:rFonts w:ascii="Times New Roman" w:hAnsi="Times New Roman"/>
                <w:sz w:val="22"/>
                <w:szCs w:val="22"/>
                <w:lang w:val="ru-RU"/>
              </w:rPr>
              <w:t>профессио-нальной</w:t>
            </w:r>
            <w:proofErr w:type="spellEnd"/>
            <w:proofErr w:type="gramEnd"/>
            <w:r w:rsidRPr="00600223">
              <w:rPr>
                <w:rFonts w:ascii="Times New Roman" w:hAnsi="Times New Roman"/>
                <w:sz w:val="22"/>
                <w:szCs w:val="22"/>
                <w:lang w:val="ru-RU"/>
              </w:rPr>
              <w:t xml:space="preserve"> подготовки и особой ответственности за исполнение обязанностей.</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Нормативно-правовые документы, касающиеся обороны государства</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Конституция РФ, ФЗ « Об обороне», «О воинской обязанности и военной службе».</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41, стр. 190-193 задания на стр. 192</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23.</w:t>
            </w:r>
          </w:p>
        </w:tc>
        <w:tc>
          <w:tcPr>
            <w:tcW w:w="3426" w:type="dxa"/>
          </w:tcPr>
          <w:p w:rsidR="00CF75D2" w:rsidRPr="00600223" w:rsidRDefault="00CF75D2" w:rsidP="008D0B3D">
            <w:pPr>
              <w:spacing w:after="0" w:line="240" w:lineRule="auto"/>
              <w:jc w:val="left"/>
              <w:rPr>
                <w:rFonts w:ascii="Times New Roman" w:hAnsi="Times New Roman"/>
                <w:sz w:val="22"/>
                <w:szCs w:val="22"/>
              </w:rPr>
            </w:pPr>
            <w:proofErr w:type="spellStart"/>
            <w:r w:rsidRPr="00600223">
              <w:rPr>
                <w:rFonts w:ascii="Times New Roman" w:hAnsi="Times New Roman"/>
                <w:sz w:val="22"/>
                <w:szCs w:val="22"/>
              </w:rPr>
              <w:t>Статус</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военнослужащего</w:t>
            </w:r>
            <w:proofErr w:type="spellEnd"/>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в общих чертах со статусом военнослужащего, с основными особенностями его прав, свобод, обязанностей и ответственности при исполнении обязанностей военной службы.</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Статус, статус </w:t>
            </w:r>
            <w:proofErr w:type="spellStart"/>
            <w:proofErr w:type="gramStart"/>
            <w:r w:rsidRPr="00600223">
              <w:rPr>
                <w:rFonts w:ascii="Times New Roman" w:hAnsi="Times New Roman"/>
                <w:sz w:val="22"/>
                <w:szCs w:val="22"/>
                <w:lang w:val="ru-RU"/>
              </w:rPr>
              <w:t>военнослужа-щего</w:t>
            </w:r>
            <w:proofErr w:type="spellEnd"/>
            <w:proofErr w:type="gramEnd"/>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ФЗ «О статусе военнослужащего»</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42, стр. 194-197 задания на стр. 196</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B26D92"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24.</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Устав внутренней службы Вооруженных Сил Российской Федерации</w:t>
            </w: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предназначением и содержанием Устава внутренней службы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Закон жизни </w:t>
            </w:r>
            <w:proofErr w:type="spellStart"/>
            <w:proofErr w:type="gramStart"/>
            <w:r w:rsidRPr="00600223">
              <w:rPr>
                <w:rFonts w:ascii="Times New Roman" w:hAnsi="Times New Roman"/>
                <w:sz w:val="22"/>
                <w:szCs w:val="22"/>
                <w:lang w:val="ru-RU"/>
              </w:rPr>
              <w:t>военнослужа-щих</w:t>
            </w:r>
            <w:proofErr w:type="spellEnd"/>
            <w:proofErr w:type="gramEnd"/>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УВС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44-45, стр. 204-211 задания на стр. 206 и 210.</w:t>
            </w:r>
          </w:p>
        </w:tc>
        <w:tc>
          <w:tcPr>
            <w:tcW w:w="1556"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25</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Дисциплинарный устав Вооруженных Сил Российской Федерации</w:t>
            </w: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предназначением и содержанием Дисциплинарного устава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Сущность воинской дисциплины</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ДУ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46, стр. 212-215 задания на стр. 1214</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26.</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Устав гарнизонной и караульной служб Вооруженных Сил Российской Федерации</w:t>
            </w: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предназначением, общими положениями и содержанием </w:t>
            </w:r>
            <w:proofErr w:type="spellStart"/>
            <w:r w:rsidRPr="00600223">
              <w:rPr>
                <w:rFonts w:ascii="Times New Roman" w:hAnsi="Times New Roman"/>
                <w:sz w:val="22"/>
                <w:szCs w:val="22"/>
                <w:lang w:val="ru-RU"/>
              </w:rPr>
              <w:t>У</w:t>
            </w:r>
            <w:r>
              <w:rPr>
                <w:rFonts w:ascii="Times New Roman" w:hAnsi="Times New Roman"/>
                <w:sz w:val="22"/>
                <w:szCs w:val="22"/>
                <w:lang w:val="ru-RU"/>
              </w:rPr>
              <w:t>ГиКС</w:t>
            </w:r>
            <w:proofErr w:type="spellEnd"/>
            <w:r>
              <w:rPr>
                <w:rFonts w:ascii="Times New Roman" w:hAnsi="Times New Roman"/>
                <w:sz w:val="22"/>
                <w:szCs w:val="22"/>
                <w:lang w:val="ru-RU"/>
              </w:rPr>
              <w:t xml:space="preserve"> </w:t>
            </w:r>
            <w:r w:rsidRPr="00600223">
              <w:rPr>
                <w:rFonts w:ascii="Times New Roman" w:hAnsi="Times New Roman"/>
                <w:sz w:val="22"/>
                <w:szCs w:val="22"/>
                <w:lang w:val="ru-RU"/>
              </w:rPr>
              <w:t xml:space="preserve">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Гарнизонная и караульная служба</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УГ и КС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47, стр. 216-219 задание на стр. 218</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27.</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Строевой устав Вооруженных Сил Российской Федерации</w:t>
            </w: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предназначением  Строевого устава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 и его содержанием. </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Строевая подготовка и выправка</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строевой устав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48, стр. 220-223 задание на стр. 222</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lastRenderedPageBreak/>
              <w:t>28.</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Военнослужащий – вооруженный защитник Отечества. Честь и достоинство воина Вооруженных Сил Российской Федерации</w:t>
            </w:r>
          </w:p>
          <w:p w:rsidR="00CF75D2" w:rsidRPr="00600223" w:rsidRDefault="00CF75D2" w:rsidP="008D0B3D">
            <w:pPr>
              <w:spacing w:after="0" w:line="240" w:lineRule="auto"/>
              <w:jc w:val="left"/>
              <w:rPr>
                <w:rFonts w:ascii="Times New Roman" w:hAnsi="Times New Roman"/>
                <w:sz w:val="22"/>
                <w:szCs w:val="22"/>
                <w:lang w:val="ru-RU"/>
              </w:rPr>
            </w:pPr>
            <w:proofErr w:type="spellStart"/>
            <w:r w:rsidRPr="00600223">
              <w:rPr>
                <w:rFonts w:ascii="Times New Roman" w:hAnsi="Times New Roman"/>
                <w:sz w:val="22"/>
                <w:szCs w:val="22"/>
              </w:rPr>
              <w:t>Основные</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виды</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воинской</w:t>
            </w:r>
            <w:proofErr w:type="spellEnd"/>
            <w:r w:rsidRPr="00600223">
              <w:rPr>
                <w:rFonts w:ascii="Times New Roman" w:hAnsi="Times New Roman"/>
                <w:sz w:val="22"/>
                <w:szCs w:val="22"/>
              </w:rPr>
              <w:t xml:space="preserve"> </w:t>
            </w:r>
            <w:proofErr w:type="spellStart"/>
            <w:r w:rsidRPr="00600223">
              <w:rPr>
                <w:rFonts w:ascii="Times New Roman" w:hAnsi="Times New Roman"/>
                <w:sz w:val="22"/>
                <w:szCs w:val="22"/>
              </w:rPr>
              <w:t>деятельности</w:t>
            </w:r>
            <w:proofErr w:type="spellEnd"/>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с основными видами воинской деятельности; сформировать у них убеждение в том, что вся воинская деятельность имеет целью подготовку каждого военнослужащего, подразделения и части  к ведению реальных боевых действий.</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Учебно-боевая подготовка</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Конституция РФ. ФЗ «Об обороне», «О статусе военнослужащего».</w:t>
            </w:r>
          </w:p>
        </w:tc>
        <w:tc>
          <w:tcPr>
            <w:tcW w:w="1602" w:type="dxa"/>
            <w:tcBorders>
              <w:right w:val="single" w:sz="4" w:space="0" w:color="auto"/>
            </w:tcBorders>
          </w:tcPr>
          <w:p w:rsidR="00CF75D2" w:rsidRPr="00600223" w:rsidRDefault="00CF75D2" w:rsidP="008D0B3D">
            <w:pPr>
              <w:spacing w:after="0" w:line="240" w:lineRule="auto"/>
              <w:jc w:val="left"/>
              <w:rPr>
                <w:rStyle w:val="a4"/>
                <w:rFonts w:ascii="Times New Roman" w:hAnsi="Times New Roman"/>
                <w:sz w:val="22"/>
                <w:szCs w:val="22"/>
                <w:lang w:val="ru-RU"/>
              </w:rPr>
            </w:pPr>
            <w:r w:rsidRPr="00600223">
              <w:rPr>
                <w:rStyle w:val="a4"/>
                <w:rFonts w:ascii="Times New Roman" w:hAnsi="Times New Roman"/>
                <w:sz w:val="22"/>
                <w:szCs w:val="22"/>
                <w:lang w:val="ru-RU"/>
              </w:rPr>
              <w:t>§ 49, стр. 224-229 задание на стр. 228, прочитать самостоятельно:</w:t>
            </w:r>
          </w:p>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50, стр. 230-223.</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r w:rsidRPr="00600223">
              <w:rPr>
                <w:rFonts w:ascii="Times New Roman" w:hAnsi="Times New Roman"/>
                <w:sz w:val="22"/>
                <w:szCs w:val="22"/>
                <w:lang w:val="ru-RU"/>
              </w:rPr>
              <w:t xml:space="preserve"> </w:t>
            </w: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29.</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Требования воинской деятельности, предъявляемые к моральным и индивидуальным качествам гражданина</w:t>
            </w: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с основными направлениями индивидуальной подготовки к военной службе с учетом современных требований к воинской деятельности.</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Требования воинской деятельности</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Учебник, ФЗ «О воинской обязанности и военной службе».</w:t>
            </w:r>
          </w:p>
        </w:tc>
        <w:tc>
          <w:tcPr>
            <w:tcW w:w="1602" w:type="dxa"/>
            <w:tcBorders>
              <w:right w:val="single" w:sz="4" w:space="0" w:color="auto"/>
            </w:tcBorders>
          </w:tcPr>
          <w:p w:rsidR="00CF75D2" w:rsidRPr="00600223" w:rsidRDefault="00CF75D2" w:rsidP="008D0B3D">
            <w:pPr>
              <w:spacing w:after="0" w:line="240" w:lineRule="auto"/>
              <w:jc w:val="left"/>
              <w:rPr>
                <w:rStyle w:val="a4"/>
                <w:rFonts w:ascii="Times New Roman" w:hAnsi="Times New Roman"/>
                <w:sz w:val="22"/>
                <w:szCs w:val="22"/>
                <w:lang w:val="ru-RU"/>
              </w:rPr>
            </w:pPr>
            <w:r w:rsidRPr="00600223">
              <w:rPr>
                <w:rStyle w:val="a4"/>
                <w:rFonts w:ascii="Times New Roman" w:hAnsi="Times New Roman"/>
                <w:sz w:val="22"/>
                <w:szCs w:val="22"/>
                <w:lang w:val="ru-RU"/>
              </w:rPr>
              <w:t>§ 51, стр. 234-239 задание на стр. 238, самостоятельно прочитать</w:t>
            </w:r>
          </w:p>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xml:space="preserve"> § 52-54.</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30.</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2C27C9">
              <w:rPr>
                <w:rFonts w:ascii="Times New Roman" w:hAnsi="Times New Roman"/>
                <w:sz w:val="22"/>
                <w:szCs w:val="22"/>
                <w:lang w:val="ru-RU"/>
              </w:rPr>
              <w:t xml:space="preserve">Военнослужащий – подчиненный, выполняющий требования воинских уставов, приказов командиров и начальников. </w:t>
            </w:r>
            <w:proofErr w:type="spellStart"/>
            <w:r w:rsidRPr="002C27C9">
              <w:rPr>
                <w:rFonts w:ascii="Times New Roman" w:hAnsi="Times New Roman"/>
                <w:sz w:val="22"/>
                <w:szCs w:val="22"/>
              </w:rPr>
              <w:t>Основные</w:t>
            </w:r>
            <w:proofErr w:type="spellEnd"/>
            <w:r w:rsidRPr="002C27C9">
              <w:rPr>
                <w:rFonts w:ascii="Times New Roman" w:hAnsi="Times New Roman"/>
                <w:sz w:val="22"/>
                <w:szCs w:val="22"/>
              </w:rPr>
              <w:t xml:space="preserve"> </w:t>
            </w:r>
            <w:proofErr w:type="spellStart"/>
            <w:r w:rsidRPr="002C27C9">
              <w:rPr>
                <w:rFonts w:ascii="Times New Roman" w:hAnsi="Times New Roman"/>
                <w:sz w:val="22"/>
                <w:szCs w:val="22"/>
              </w:rPr>
              <w:t>обязанности</w:t>
            </w:r>
            <w:proofErr w:type="spellEnd"/>
            <w:r w:rsidRPr="002C27C9">
              <w:rPr>
                <w:rFonts w:ascii="Times New Roman" w:hAnsi="Times New Roman"/>
                <w:sz w:val="22"/>
                <w:szCs w:val="22"/>
              </w:rPr>
              <w:t xml:space="preserve"> </w:t>
            </w:r>
            <w:proofErr w:type="spellStart"/>
            <w:r w:rsidRPr="002C27C9">
              <w:rPr>
                <w:rFonts w:ascii="Times New Roman" w:hAnsi="Times New Roman"/>
                <w:sz w:val="22"/>
                <w:szCs w:val="22"/>
              </w:rPr>
              <w:t>военнослужащих</w:t>
            </w:r>
            <w:proofErr w:type="spellEnd"/>
            <w:r w:rsidRPr="002C27C9">
              <w:rPr>
                <w:rFonts w:ascii="Times New Roman" w:hAnsi="Times New Roman"/>
                <w:sz w:val="22"/>
                <w:szCs w:val="22"/>
              </w:rPr>
              <w:t>.</w:t>
            </w: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Сформировать у учащихся убеждение в том, что воинская дисциплина – одно из решающих условий боеготовности и боеспособности войск, важный фактор обеспечения победы.</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Решающее условие боеспособности и боеготовности войск</w:t>
            </w: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Учебник, УВС,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xml:space="preserve">§ 55;56 с.252-259 задание </w:t>
            </w:r>
            <w:proofErr w:type="gramStart"/>
            <w:r w:rsidRPr="00600223">
              <w:rPr>
                <w:rStyle w:val="a4"/>
                <w:rFonts w:ascii="Times New Roman" w:hAnsi="Times New Roman"/>
                <w:sz w:val="22"/>
                <w:szCs w:val="22"/>
                <w:lang w:val="ru-RU"/>
              </w:rPr>
              <w:t>на</w:t>
            </w:r>
            <w:proofErr w:type="gramEnd"/>
            <w:r w:rsidRPr="00600223">
              <w:rPr>
                <w:rStyle w:val="a4"/>
                <w:rFonts w:ascii="Times New Roman" w:hAnsi="Times New Roman"/>
                <w:sz w:val="22"/>
                <w:szCs w:val="22"/>
                <w:lang w:val="ru-RU"/>
              </w:rPr>
              <w:t xml:space="preserve"> с.254; 258</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31.</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Ритуалы Вооруженных Сил Российской Федерации</w:t>
            </w:r>
          </w:p>
          <w:p w:rsidR="00CF75D2" w:rsidRPr="00600223" w:rsidRDefault="00CF75D2" w:rsidP="008D0B3D">
            <w:pPr>
              <w:spacing w:after="0" w:line="240" w:lineRule="auto"/>
              <w:jc w:val="left"/>
              <w:rPr>
                <w:rFonts w:ascii="Times New Roman" w:eastAsia="Calibri" w:hAnsi="Times New Roman"/>
                <w:b/>
                <w:sz w:val="22"/>
                <w:szCs w:val="22"/>
                <w:lang w:val="ru-RU"/>
              </w:rPr>
            </w:pPr>
            <w:r w:rsidRPr="00600223">
              <w:rPr>
                <w:rFonts w:ascii="Times New Roman" w:hAnsi="Times New Roman"/>
                <w:sz w:val="22"/>
                <w:szCs w:val="22"/>
                <w:lang w:val="ru-RU"/>
              </w:rPr>
              <w:t>Порядок вручения Боевого знамени воинской части</w:t>
            </w:r>
          </w:p>
        </w:tc>
        <w:tc>
          <w:tcPr>
            <w:tcW w:w="3488"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с общими положениями о порядке вручения Боевого знамени воинской части.</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Ритуал вручения Боевого знамени</w:t>
            </w:r>
          </w:p>
        </w:tc>
        <w:tc>
          <w:tcPr>
            <w:tcW w:w="2310"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 xml:space="preserve">Учебник, УВС строевой устав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Style w:val="a4"/>
                <w:rFonts w:ascii="Times New Roman" w:hAnsi="Times New Roman"/>
                <w:sz w:val="22"/>
                <w:szCs w:val="22"/>
              </w:rPr>
              <w:t>§ 5</w:t>
            </w:r>
            <w:r w:rsidRPr="00600223">
              <w:rPr>
                <w:rStyle w:val="a4"/>
                <w:rFonts w:ascii="Times New Roman" w:hAnsi="Times New Roman"/>
                <w:sz w:val="22"/>
                <w:szCs w:val="22"/>
                <w:lang w:val="ru-RU"/>
              </w:rPr>
              <w:t>7</w:t>
            </w:r>
            <w:r w:rsidRPr="00600223">
              <w:rPr>
                <w:rStyle w:val="a4"/>
                <w:rFonts w:ascii="Times New Roman" w:hAnsi="Times New Roman"/>
                <w:sz w:val="22"/>
                <w:szCs w:val="22"/>
              </w:rPr>
              <w:t xml:space="preserve"> с.260-263 </w:t>
            </w:r>
            <w:proofErr w:type="spellStart"/>
            <w:r w:rsidRPr="00600223">
              <w:rPr>
                <w:rStyle w:val="a4"/>
                <w:rFonts w:ascii="Times New Roman" w:hAnsi="Times New Roman"/>
                <w:sz w:val="22"/>
                <w:szCs w:val="22"/>
              </w:rPr>
              <w:t>задание</w:t>
            </w:r>
            <w:proofErr w:type="spellEnd"/>
            <w:r w:rsidRPr="00600223">
              <w:rPr>
                <w:rStyle w:val="a4"/>
                <w:rFonts w:ascii="Times New Roman" w:hAnsi="Times New Roman"/>
                <w:sz w:val="22"/>
                <w:szCs w:val="22"/>
              </w:rPr>
              <w:t xml:space="preserve"> </w:t>
            </w:r>
            <w:proofErr w:type="spellStart"/>
            <w:r w:rsidRPr="00600223">
              <w:rPr>
                <w:rStyle w:val="a4"/>
                <w:rFonts w:ascii="Times New Roman" w:hAnsi="Times New Roman"/>
                <w:sz w:val="22"/>
                <w:szCs w:val="22"/>
              </w:rPr>
              <w:t>на</w:t>
            </w:r>
            <w:proofErr w:type="spellEnd"/>
            <w:r w:rsidRPr="00600223">
              <w:rPr>
                <w:rStyle w:val="a4"/>
                <w:rFonts w:ascii="Times New Roman" w:hAnsi="Times New Roman"/>
                <w:sz w:val="22"/>
                <w:szCs w:val="22"/>
              </w:rPr>
              <w:t xml:space="preserve"> с.262</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B26D92" w:rsidTr="008D0B3D">
        <w:tc>
          <w:tcPr>
            <w:tcW w:w="723" w:type="dxa"/>
          </w:tcPr>
          <w:p w:rsidR="00CF75D2" w:rsidRPr="00600223" w:rsidRDefault="00CF75D2" w:rsidP="008D0B3D">
            <w:pPr>
              <w:spacing w:after="0" w:line="240" w:lineRule="auto"/>
              <w:jc w:val="left"/>
              <w:rPr>
                <w:rFonts w:ascii="Times New Roman" w:hAnsi="Times New Roman"/>
                <w:sz w:val="22"/>
                <w:szCs w:val="22"/>
              </w:rPr>
            </w:pPr>
            <w:r w:rsidRPr="00600223">
              <w:rPr>
                <w:rFonts w:ascii="Times New Roman" w:hAnsi="Times New Roman"/>
                <w:sz w:val="22"/>
                <w:szCs w:val="22"/>
              </w:rPr>
              <w:t>32.</w:t>
            </w:r>
          </w:p>
        </w:tc>
        <w:tc>
          <w:tcPr>
            <w:tcW w:w="3426"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Порядок приведения к Военной присяге (принесения обязательства)</w:t>
            </w: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 xml:space="preserve">Познакомить учащихся с Положением о порядке приведения к Военной присяге (принесением обязательства), а также с текстом Военной присяги и обязательства.  </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Приведение (принесение обязательства) к военной присяге</w:t>
            </w:r>
          </w:p>
        </w:tc>
        <w:tc>
          <w:tcPr>
            <w:tcW w:w="2310"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 xml:space="preserve">Учебник, УВС </w:t>
            </w:r>
            <w:proofErr w:type="gramStart"/>
            <w:r w:rsidRPr="00600223">
              <w:rPr>
                <w:rFonts w:ascii="Times New Roman" w:hAnsi="Times New Roman"/>
                <w:sz w:val="22"/>
                <w:szCs w:val="22"/>
                <w:lang w:val="ru-RU"/>
              </w:rPr>
              <w:t>ВС</w:t>
            </w:r>
            <w:proofErr w:type="gramEnd"/>
            <w:r w:rsidRPr="00600223">
              <w:rPr>
                <w:rFonts w:ascii="Times New Roman" w:hAnsi="Times New Roman"/>
                <w:sz w:val="22"/>
                <w:szCs w:val="22"/>
                <w:lang w:val="ru-RU"/>
              </w:rPr>
              <w:t xml:space="preserve"> РФ.</w:t>
            </w:r>
          </w:p>
        </w:tc>
        <w:tc>
          <w:tcPr>
            <w:tcW w:w="1602" w:type="dxa"/>
            <w:tcBorders>
              <w:right w:val="single" w:sz="4" w:space="0" w:color="auto"/>
            </w:tcBorders>
          </w:tcPr>
          <w:p w:rsidR="00CF75D2" w:rsidRPr="00600223" w:rsidRDefault="00CF75D2" w:rsidP="008D0B3D">
            <w:pPr>
              <w:shd w:val="clear" w:color="auto" w:fill="FFFFFF"/>
              <w:autoSpaceDE w:val="0"/>
              <w:autoSpaceDN w:val="0"/>
              <w:adjustRightInd w:val="0"/>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58, стр. 264-267 выучить наизусть текст Военной присяги.</w:t>
            </w:r>
          </w:p>
        </w:tc>
        <w:tc>
          <w:tcPr>
            <w:tcW w:w="1556" w:type="dxa"/>
            <w:tcBorders>
              <w:left w:val="single" w:sz="4" w:space="0" w:color="auto"/>
            </w:tcBorders>
          </w:tcPr>
          <w:p w:rsidR="00CF75D2" w:rsidRPr="00600223" w:rsidRDefault="00CF75D2" w:rsidP="008D0B3D">
            <w:pPr>
              <w:spacing w:after="0" w:line="240" w:lineRule="auto"/>
              <w:jc w:val="center"/>
              <w:rPr>
                <w:rFonts w:ascii="Times New Roman" w:hAnsi="Times New Roman"/>
                <w:sz w:val="22"/>
                <w:szCs w:val="22"/>
                <w:lang w:val="ru-RU"/>
              </w:rPr>
            </w:pPr>
          </w:p>
        </w:tc>
      </w:tr>
      <w:tr w:rsidR="00CF75D2" w:rsidRPr="00B26D92"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33.</w:t>
            </w:r>
          </w:p>
        </w:tc>
        <w:tc>
          <w:tcPr>
            <w:tcW w:w="3426" w:type="dxa"/>
          </w:tcPr>
          <w:p w:rsidR="00CF75D2" w:rsidRPr="00600223" w:rsidRDefault="00CF75D2"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Прохождение военной службы по призыву</w:t>
            </w:r>
          </w:p>
          <w:p w:rsidR="00CF75D2"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Призыв и порядок прохождения военной службы</w:t>
            </w:r>
            <w:r w:rsidR="008D0B3D">
              <w:rPr>
                <w:rFonts w:ascii="Times New Roman" w:hAnsi="Times New Roman"/>
                <w:sz w:val="22"/>
                <w:szCs w:val="22"/>
                <w:lang w:val="ru-RU"/>
              </w:rPr>
              <w:t>.</w:t>
            </w:r>
            <w:r w:rsidR="008D0B3D" w:rsidRPr="00600223">
              <w:rPr>
                <w:rFonts w:ascii="Times New Roman" w:hAnsi="Times New Roman"/>
                <w:sz w:val="22"/>
                <w:szCs w:val="22"/>
                <w:lang w:val="ru-RU"/>
              </w:rPr>
              <w:t xml:space="preserve"> Размещение и быт военнослужащих</w:t>
            </w:r>
            <w:r w:rsidR="008D0B3D">
              <w:rPr>
                <w:rFonts w:ascii="Times New Roman" w:hAnsi="Times New Roman"/>
                <w:sz w:val="22"/>
                <w:szCs w:val="22"/>
                <w:lang w:val="ru-RU"/>
              </w:rPr>
              <w:t>.</w:t>
            </w:r>
          </w:p>
          <w:p w:rsidR="008D0B3D" w:rsidRPr="00600223" w:rsidRDefault="008D0B3D" w:rsidP="008D0B3D">
            <w:pPr>
              <w:spacing w:after="0" w:line="240" w:lineRule="auto"/>
              <w:jc w:val="left"/>
              <w:rPr>
                <w:rFonts w:ascii="Times New Roman" w:hAnsi="Times New Roman"/>
                <w:sz w:val="22"/>
                <w:szCs w:val="22"/>
                <w:lang w:val="ru-RU"/>
              </w:rPr>
            </w:pP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Познакомить учащихся с  организацией призыва на военную службу по призыву. Сформировать у учащихся общее представление о порядке прохождения военной службы по призыву.</w:t>
            </w:r>
          </w:p>
        </w:tc>
        <w:tc>
          <w:tcPr>
            <w:tcW w:w="1320" w:type="dxa"/>
            <w:tcBorders>
              <w:right w:val="single" w:sz="4" w:space="0" w:color="auto"/>
            </w:tcBorders>
          </w:tcPr>
          <w:p w:rsidR="00CF75D2" w:rsidRPr="00600223" w:rsidRDefault="00CF75D2" w:rsidP="008D0B3D">
            <w:pPr>
              <w:rPr>
                <w:sz w:val="22"/>
                <w:szCs w:val="22"/>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Призыв весенний и осенний, сроки призыва, окончание военной службы</w:t>
            </w:r>
          </w:p>
        </w:tc>
        <w:tc>
          <w:tcPr>
            <w:tcW w:w="2310" w:type="dxa"/>
            <w:tcBorders>
              <w:righ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Учебник, ФЗ «О воинской обязанности и военной службе».</w:t>
            </w:r>
          </w:p>
        </w:tc>
        <w:tc>
          <w:tcPr>
            <w:tcW w:w="1602" w:type="dxa"/>
            <w:tcBorders>
              <w:right w:val="single" w:sz="4" w:space="0" w:color="auto"/>
            </w:tcBorders>
          </w:tcPr>
          <w:p w:rsidR="00CF75D2" w:rsidRPr="00600223" w:rsidRDefault="00CF75D2" w:rsidP="008D0B3D">
            <w:pPr>
              <w:shd w:val="clear" w:color="auto" w:fill="FFFFFF"/>
              <w:autoSpaceDE w:val="0"/>
              <w:autoSpaceDN w:val="0"/>
              <w:adjustRightInd w:val="0"/>
              <w:spacing w:after="0" w:line="240" w:lineRule="auto"/>
              <w:jc w:val="left"/>
              <w:rPr>
                <w:rFonts w:ascii="Times New Roman" w:hAnsi="Times New Roman"/>
                <w:sz w:val="22"/>
                <w:szCs w:val="22"/>
                <w:lang w:val="ru-RU"/>
              </w:rPr>
            </w:pPr>
            <w:r w:rsidRPr="00600223">
              <w:rPr>
                <w:rStyle w:val="a4"/>
                <w:rFonts w:ascii="Times New Roman" w:hAnsi="Times New Roman"/>
                <w:sz w:val="22"/>
                <w:szCs w:val="22"/>
                <w:lang w:val="ru-RU"/>
              </w:rPr>
              <w:t>§ 61;62 с.276-285, задания на стр. 278 и 284</w:t>
            </w:r>
          </w:p>
        </w:tc>
        <w:tc>
          <w:tcPr>
            <w:tcW w:w="1556" w:type="dxa"/>
            <w:tcBorders>
              <w:left w:val="single" w:sz="4" w:space="0" w:color="auto"/>
            </w:tcBorders>
          </w:tcPr>
          <w:p w:rsidR="00CF75D2" w:rsidRPr="00600223" w:rsidRDefault="00CF75D2" w:rsidP="008D0B3D">
            <w:pPr>
              <w:shd w:val="clear" w:color="auto" w:fill="FFFFFF"/>
              <w:autoSpaceDE w:val="0"/>
              <w:autoSpaceDN w:val="0"/>
              <w:adjustRightInd w:val="0"/>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34.</w:t>
            </w:r>
          </w:p>
        </w:tc>
        <w:tc>
          <w:tcPr>
            <w:tcW w:w="3426" w:type="dxa"/>
          </w:tcPr>
          <w:p w:rsidR="008D0B3D" w:rsidRPr="00600223" w:rsidRDefault="008D0B3D" w:rsidP="008D0B3D">
            <w:pPr>
              <w:spacing w:after="0" w:line="240" w:lineRule="auto"/>
              <w:jc w:val="left"/>
              <w:rPr>
                <w:rFonts w:ascii="Times New Roman" w:hAnsi="Times New Roman"/>
                <w:b/>
                <w:sz w:val="22"/>
                <w:szCs w:val="22"/>
                <w:lang w:val="ru-RU"/>
              </w:rPr>
            </w:pPr>
            <w:r w:rsidRPr="00600223">
              <w:rPr>
                <w:rFonts w:ascii="Times New Roman" w:hAnsi="Times New Roman"/>
                <w:b/>
                <w:sz w:val="22"/>
                <w:szCs w:val="22"/>
                <w:lang w:val="ru-RU"/>
              </w:rPr>
              <w:t>Прохождение военной службы по контракту</w:t>
            </w:r>
          </w:p>
          <w:p w:rsidR="00CF75D2" w:rsidRPr="00600223" w:rsidRDefault="008D0B3D" w:rsidP="008D0B3D">
            <w:pPr>
              <w:spacing w:after="0" w:line="240" w:lineRule="auto"/>
              <w:jc w:val="left"/>
              <w:rPr>
                <w:rFonts w:ascii="Times New Roman" w:hAnsi="Times New Roman"/>
                <w:sz w:val="22"/>
                <w:szCs w:val="22"/>
                <w:lang w:val="ru-RU"/>
              </w:rPr>
            </w:pPr>
            <w:r w:rsidRPr="002C27C9">
              <w:rPr>
                <w:rFonts w:ascii="Times New Roman" w:hAnsi="Times New Roman"/>
                <w:sz w:val="22"/>
                <w:szCs w:val="22"/>
                <w:lang w:val="ru-RU"/>
              </w:rPr>
              <w:t xml:space="preserve">Особенности военной службы по контракту. </w:t>
            </w:r>
            <w:proofErr w:type="spellStart"/>
            <w:r w:rsidRPr="002C27C9">
              <w:rPr>
                <w:rFonts w:ascii="Times New Roman" w:hAnsi="Times New Roman"/>
                <w:sz w:val="22"/>
                <w:szCs w:val="22"/>
              </w:rPr>
              <w:t>Альтернативная</w:t>
            </w:r>
            <w:proofErr w:type="spellEnd"/>
            <w:r w:rsidRPr="002C27C9">
              <w:rPr>
                <w:rFonts w:ascii="Times New Roman" w:hAnsi="Times New Roman"/>
                <w:sz w:val="22"/>
                <w:szCs w:val="22"/>
              </w:rPr>
              <w:t xml:space="preserve"> </w:t>
            </w:r>
            <w:proofErr w:type="spellStart"/>
            <w:r w:rsidRPr="002C27C9">
              <w:rPr>
                <w:rFonts w:ascii="Times New Roman" w:hAnsi="Times New Roman"/>
                <w:sz w:val="22"/>
                <w:szCs w:val="22"/>
              </w:rPr>
              <w:lastRenderedPageBreak/>
              <w:t>контрактная</w:t>
            </w:r>
            <w:proofErr w:type="spellEnd"/>
            <w:r w:rsidRPr="002C27C9">
              <w:rPr>
                <w:rFonts w:ascii="Times New Roman" w:hAnsi="Times New Roman"/>
                <w:sz w:val="22"/>
                <w:szCs w:val="22"/>
              </w:rPr>
              <w:t xml:space="preserve"> </w:t>
            </w:r>
            <w:proofErr w:type="spellStart"/>
            <w:r w:rsidRPr="002C27C9">
              <w:rPr>
                <w:rFonts w:ascii="Times New Roman" w:hAnsi="Times New Roman"/>
                <w:sz w:val="22"/>
                <w:szCs w:val="22"/>
              </w:rPr>
              <w:t>служба</w:t>
            </w:r>
            <w:proofErr w:type="spellEnd"/>
            <w:r w:rsidRPr="002C27C9">
              <w:rPr>
                <w:rFonts w:ascii="Times New Roman" w:hAnsi="Times New Roman"/>
                <w:sz w:val="22"/>
                <w:szCs w:val="22"/>
              </w:rPr>
              <w:t>.</w:t>
            </w:r>
          </w:p>
        </w:tc>
        <w:tc>
          <w:tcPr>
            <w:tcW w:w="3488" w:type="dxa"/>
          </w:tcPr>
          <w:p w:rsidR="00CF75D2" w:rsidRPr="00600223" w:rsidRDefault="008D0B3D" w:rsidP="008D0B3D">
            <w:pPr>
              <w:tabs>
                <w:tab w:val="left" w:pos="540"/>
              </w:tabs>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lastRenderedPageBreak/>
              <w:t>Познакомить учащихся с основными особенностями прохождения военной службы по контракту.</w:t>
            </w:r>
          </w:p>
        </w:tc>
        <w:tc>
          <w:tcPr>
            <w:tcW w:w="1320" w:type="dxa"/>
            <w:tcBorders>
              <w:right w:val="single" w:sz="4" w:space="0" w:color="auto"/>
            </w:tcBorders>
          </w:tcPr>
          <w:p w:rsidR="00CF75D2" w:rsidRPr="00600223" w:rsidRDefault="00CF75D2" w:rsidP="008D0B3D">
            <w:pPr>
              <w:rPr>
                <w:rFonts w:ascii="Times New Roman" w:hAnsi="Times New Roman"/>
                <w:sz w:val="22"/>
                <w:szCs w:val="22"/>
                <w:lang w:val="ru-RU"/>
              </w:rPr>
            </w:pPr>
            <w:proofErr w:type="spellStart"/>
            <w:proofErr w:type="gramStart"/>
            <w:r w:rsidRPr="00600223">
              <w:rPr>
                <w:rFonts w:ascii="Times New Roman" w:hAnsi="Times New Roman"/>
                <w:sz w:val="22"/>
                <w:szCs w:val="22"/>
                <w:lang w:val="ru-RU"/>
              </w:rPr>
              <w:t>Комбини-рованный</w:t>
            </w:r>
            <w:proofErr w:type="spellEnd"/>
            <w:proofErr w:type="gramEnd"/>
          </w:p>
        </w:tc>
        <w:tc>
          <w:tcPr>
            <w:tcW w:w="1808" w:type="dxa"/>
            <w:tcBorders>
              <w:left w:val="single" w:sz="4" w:space="0" w:color="auto"/>
            </w:tcBorders>
          </w:tcPr>
          <w:p w:rsidR="00CF75D2" w:rsidRPr="00600223"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 xml:space="preserve"> </w:t>
            </w:r>
            <w:r w:rsidR="008D0B3D" w:rsidRPr="00600223">
              <w:rPr>
                <w:rFonts w:ascii="Times New Roman" w:hAnsi="Times New Roman"/>
                <w:sz w:val="22"/>
                <w:szCs w:val="22"/>
                <w:lang w:val="ru-RU"/>
              </w:rPr>
              <w:t>Добровольная служба, контракт</w:t>
            </w:r>
          </w:p>
        </w:tc>
        <w:tc>
          <w:tcPr>
            <w:tcW w:w="2310" w:type="dxa"/>
            <w:tcBorders>
              <w:right w:val="single" w:sz="4" w:space="0" w:color="auto"/>
            </w:tcBorders>
          </w:tcPr>
          <w:p w:rsidR="00CF75D2" w:rsidRDefault="00CF75D2" w:rsidP="008D0B3D">
            <w:pPr>
              <w:pStyle w:val="a3"/>
              <w:jc w:val="left"/>
              <w:rPr>
                <w:rFonts w:ascii="Times New Roman" w:hAnsi="Times New Roman"/>
                <w:sz w:val="22"/>
                <w:szCs w:val="22"/>
                <w:lang w:val="ru-RU"/>
              </w:rPr>
            </w:pPr>
            <w:r w:rsidRPr="00600223">
              <w:rPr>
                <w:rFonts w:ascii="Times New Roman" w:hAnsi="Times New Roman"/>
                <w:sz w:val="22"/>
                <w:szCs w:val="22"/>
                <w:lang w:val="ru-RU"/>
              </w:rPr>
              <w:t>Учебник,</w:t>
            </w:r>
          </w:p>
          <w:p w:rsidR="008D0B3D" w:rsidRPr="00600223" w:rsidRDefault="008D0B3D" w:rsidP="008D0B3D">
            <w:pPr>
              <w:pStyle w:val="a3"/>
              <w:jc w:val="left"/>
              <w:rPr>
                <w:rFonts w:ascii="Times New Roman" w:hAnsi="Times New Roman"/>
                <w:sz w:val="22"/>
                <w:szCs w:val="22"/>
                <w:lang w:val="ru-RU"/>
              </w:rPr>
            </w:pPr>
            <w:r w:rsidRPr="00600223">
              <w:rPr>
                <w:rFonts w:ascii="Times New Roman" w:hAnsi="Times New Roman"/>
                <w:sz w:val="22"/>
                <w:szCs w:val="22"/>
                <w:lang w:val="ru-RU"/>
              </w:rPr>
              <w:t>ФЗ «О воинской обязанности и военной службе».</w:t>
            </w:r>
          </w:p>
        </w:tc>
        <w:tc>
          <w:tcPr>
            <w:tcW w:w="1602" w:type="dxa"/>
            <w:tcBorders>
              <w:right w:val="single" w:sz="4" w:space="0" w:color="auto"/>
            </w:tcBorders>
          </w:tcPr>
          <w:p w:rsidR="00CF75D2" w:rsidRPr="00600223" w:rsidRDefault="00CF75D2" w:rsidP="008D0B3D">
            <w:pPr>
              <w:shd w:val="clear" w:color="auto" w:fill="FFFFFF"/>
              <w:autoSpaceDE w:val="0"/>
              <w:autoSpaceDN w:val="0"/>
              <w:adjustRightInd w:val="0"/>
              <w:spacing w:after="0" w:line="240" w:lineRule="auto"/>
              <w:jc w:val="left"/>
              <w:rPr>
                <w:rStyle w:val="a4"/>
                <w:rFonts w:ascii="Times New Roman" w:hAnsi="Times New Roman"/>
                <w:sz w:val="22"/>
                <w:szCs w:val="22"/>
                <w:lang w:val="ru-RU"/>
              </w:rPr>
            </w:pPr>
            <w:r w:rsidRPr="00600223">
              <w:rPr>
                <w:rStyle w:val="a4"/>
                <w:rFonts w:ascii="Times New Roman" w:hAnsi="Times New Roman"/>
                <w:sz w:val="22"/>
                <w:szCs w:val="22"/>
                <w:lang w:val="ru-RU"/>
              </w:rPr>
              <w:t>§ 63</w:t>
            </w:r>
            <w:r w:rsidR="008D0B3D">
              <w:rPr>
                <w:rStyle w:val="a4"/>
                <w:rFonts w:ascii="Times New Roman" w:hAnsi="Times New Roman"/>
                <w:sz w:val="22"/>
                <w:szCs w:val="22"/>
                <w:lang w:val="ru-RU"/>
              </w:rPr>
              <w:t>-65</w:t>
            </w:r>
            <w:r w:rsidRPr="00600223">
              <w:rPr>
                <w:rStyle w:val="a4"/>
                <w:rFonts w:ascii="Times New Roman" w:hAnsi="Times New Roman"/>
                <w:sz w:val="22"/>
                <w:szCs w:val="22"/>
                <w:lang w:val="ru-RU"/>
              </w:rPr>
              <w:t>, стр. 286-289; задание на стр. 288</w:t>
            </w:r>
          </w:p>
        </w:tc>
        <w:tc>
          <w:tcPr>
            <w:tcW w:w="1556" w:type="dxa"/>
            <w:tcBorders>
              <w:left w:val="single" w:sz="4" w:space="0" w:color="auto"/>
            </w:tcBorders>
          </w:tcPr>
          <w:p w:rsidR="00CF75D2" w:rsidRPr="00600223" w:rsidRDefault="00CF75D2" w:rsidP="008D0B3D">
            <w:pPr>
              <w:shd w:val="clear" w:color="auto" w:fill="FFFFFF"/>
              <w:autoSpaceDE w:val="0"/>
              <w:autoSpaceDN w:val="0"/>
              <w:adjustRightInd w:val="0"/>
              <w:spacing w:after="0" w:line="240" w:lineRule="auto"/>
              <w:jc w:val="left"/>
              <w:rPr>
                <w:rFonts w:ascii="Times New Roman" w:hAnsi="Times New Roman"/>
                <w:sz w:val="22"/>
                <w:szCs w:val="22"/>
                <w:lang w:val="ru-RU"/>
              </w:rPr>
            </w:pPr>
          </w:p>
        </w:tc>
      </w:tr>
      <w:tr w:rsidR="00CF75D2" w:rsidRPr="00600223" w:rsidTr="008D0B3D">
        <w:tc>
          <w:tcPr>
            <w:tcW w:w="723" w:type="dxa"/>
          </w:tcPr>
          <w:p w:rsidR="00CF75D2" w:rsidRPr="00600223" w:rsidRDefault="00CF75D2" w:rsidP="008D0B3D">
            <w:pPr>
              <w:spacing w:after="0" w:line="240" w:lineRule="auto"/>
              <w:jc w:val="left"/>
              <w:rPr>
                <w:rFonts w:ascii="Times New Roman" w:hAnsi="Times New Roman"/>
                <w:sz w:val="22"/>
                <w:szCs w:val="22"/>
                <w:lang w:val="ru-RU"/>
              </w:rPr>
            </w:pPr>
          </w:p>
        </w:tc>
        <w:tc>
          <w:tcPr>
            <w:tcW w:w="3426" w:type="dxa"/>
          </w:tcPr>
          <w:p w:rsidR="00CF75D2" w:rsidRPr="008D0B3D" w:rsidRDefault="00CF75D2" w:rsidP="008D0B3D">
            <w:pPr>
              <w:spacing w:after="0" w:line="240" w:lineRule="auto"/>
              <w:jc w:val="left"/>
              <w:rPr>
                <w:rFonts w:ascii="Times New Roman" w:hAnsi="Times New Roman"/>
                <w:b/>
                <w:sz w:val="22"/>
                <w:szCs w:val="22"/>
                <w:lang w:val="ru-RU"/>
              </w:rPr>
            </w:pPr>
          </w:p>
        </w:tc>
        <w:tc>
          <w:tcPr>
            <w:tcW w:w="3488" w:type="dxa"/>
          </w:tcPr>
          <w:p w:rsidR="00CF75D2" w:rsidRPr="00600223" w:rsidRDefault="00CF75D2" w:rsidP="008D0B3D">
            <w:pPr>
              <w:tabs>
                <w:tab w:val="left" w:pos="540"/>
              </w:tabs>
              <w:spacing w:after="0" w:line="240" w:lineRule="auto"/>
              <w:jc w:val="left"/>
              <w:rPr>
                <w:rFonts w:ascii="Times New Roman" w:hAnsi="Times New Roman"/>
                <w:sz w:val="22"/>
                <w:szCs w:val="22"/>
                <w:lang w:val="ru-RU"/>
              </w:rPr>
            </w:pPr>
          </w:p>
        </w:tc>
        <w:tc>
          <w:tcPr>
            <w:tcW w:w="1320" w:type="dxa"/>
            <w:tcBorders>
              <w:right w:val="single" w:sz="4" w:space="0" w:color="auto"/>
            </w:tcBorders>
          </w:tcPr>
          <w:p w:rsidR="00CF75D2" w:rsidRPr="00600223" w:rsidRDefault="00CF75D2" w:rsidP="008D0B3D">
            <w:pPr>
              <w:rPr>
                <w:sz w:val="22"/>
                <w:szCs w:val="22"/>
              </w:rPr>
            </w:pPr>
          </w:p>
        </w:tc>
        <w:tc>
          <w:tcPr>
            <w:tcW w:w="1808" w:type="dxa"/>
            <w:tcBorders>
              <w:lef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p>
        </w:tc>
        <w:tc>
          <w:tcPr>
            <w:tcW w:w="2310" w:type="dxa"/>
            <w:tcBorders>
              <w:right w:val="single" w:sz="4" w:space="0" w:color="auto"/>
            </w:tcBorders>
          </w:tcPr>
          <w:p w:rsidR="00CF75D2" w:rsidRPr="00600223" w:rsidRDefault="00CF75D2" w:rsidP="008D0B3D">
            <w:pPr>
              <w:spacing w:after="0" w:line="240" w:lineRule="auto"/>
              <w:jc w:val="left"/>
              <w:rPr>
                <w:rFonts w:ascii="Times New Roman" w:hAnsi="Times New Roman"/>
                <w:sz w:val="22"/>
                <w:szCs w:val="22"/>
                <w:lang w:val="ru-RU"/>
              </w:rPr>
            </w:pPr>
            <w:r w:rsidRPr="00600223">
              <w:rPr>
                <w:rFonts w:ascii="Times New Roman" w:hAnsi="Times New Roman"/>
                <w:sz w:val="22"/>
                <w:szCs w:val="22"/>
                <w:lang w:val="ru-RU"/>
              </w:rPr>
              <w:t>.</w:t>
            </w:r>
          </w:p>
        </w:tc>
        <w:tc>
          <w:tcPr>
            <w:tcW w:w="1602" w:type="dxa"/>
            <w:tcBorders>
              <w:right w:val="single" w:sz="4" w:space="0" w:color="auto"/>
            </w:tcBorders>
          </w:tcPr>
          <w:p w:rsidR="00CF75D2" w:rsidRPr="008D0B3D" w:rsidRDefault="00CF75D2" w:rsidP="008D0B3D">
            <w:pPr>
              <w:spacing w:after="0" w:line="240" w:lineRule="auto"/>
              <w:jc w:val="left"/>
              <w:rPr>
                <w:rFonts w:ascii="Times New Roman" w:hAnsi="Times New Roman"/>
                <w:sz w:val="22"/>
                <w:szCs w:val="22"/>
                <w:lang w:val="ru-RU"/>
              </w:rPr>
            </w:pPr>
          </w:p>
        </w:tc>
        <w:tc>
          <w:tcPr>
            <w:tcW w:w="1556" w:type="dxa"/>
            <w:tcBorders>
              <w:left w:val="single" w:sz="4" w:space="0" w:color="auto"/>
            </w:tcBorders>
          </w:tcPr>
          <w:p w:rsidR="00CF75D2" w:rsidRPr="00600223" w:rsidRDefault="00CF75D2" w:rsidP="008D0B3D">
            <w:pPr>
              <w:shd w:val="clear" w:color="auto" w:fill="FFFFFF"/>
              <w:autoSpaceDE w:val="0"/>
              <w:autoSpaceDN w:val="0"/>
              <w:adjustRightInd w:val="0"/>
              <w:spacing w:after="0" w:line="240" w:lineRule="auto"/>
              <w:jc w:val="left"/>
              <w:rPr>
                <w:rFonts w:ascii="Times New Roman" w:hAnsi="Times New Roman"/>
                <w:sz w:val="22"/>
                <w:szCs w:val="22"/>
                <w:lang w:val="ru-RU"/>
              </w:rPr>
            </w:pPr>
          </w:p>
        </w:tc>
      </w:tr>
    </w:tbl>
    <w:p w:rsidR="00CF75D2" w:rsidRPr="00600223" w:rsidRDefault="00CF75D2" w:rsidP="00CF75D2">
      <w:pPr>
        <w:pStyle w:val="a3"/>
        <w:jc w:val="center"/>
        <w:rPr>
          <w:rFonts w:ascii="Times New Roman" w:hAnsi="Times New Roman"/>
          <w:sz w:val="22"/>
          <w:szCs w:val="22"/>
          <w:lang w:val="ru-RU"/>
        </w:rPr>
      </w:pPr>
    </w:p>
    <w:p w:rsidR="00CF75D2" w:rsidRDefault="00CF75D2" w:rsidP="00CF75D2">
      <w:pPr>
        <w:pStyle w:val="a3"/>
        <w:jc w:val="center"/>
        <w:rPr>
          <w:rFonts w:ascii="Times New Roman" w:hAnsi="Times New Roman"/>
          <w:b/>
          <w:sz w:val="22"/>
          <w:szCs w:val="22"/>
          <w:lang w:val="ru-RU"/>
        </w:rPr>
      </w:pPr>
    </w:p>
    <w:p w:rsidR="00CF75D2" w:rsidRDefault="00CF75D2" w:rsidP="00CF75D2">
      <w:pPr>
        <w:widowControl w:val="0"/>
        <w:autoSpaceDE w:val="0"/>
        <w:autoSpaceDN w:val="0"/>
        <w:adjustRightInd w:val="0"/>
        <w:rPr>
          <w:rFonts w:ascii="Times New Roman" w:hAnsi="Times New Roman"/>
          <w:sz w:val="22"/>
          <w:szCs w:val="22"/>
          <w:lang w:val="ru-RU"/>
        </w:rPr>
      </w:pPr>
    </w:p>
    <w:p w:rsidR="00CF75D2" w:rsidRDefault="00CF75D2" w:rsidP="00230ECE">
      <w:pPr>
        <w:rPr>
          <w:rFonts w:ascii="Times New Roman" w:hAnsi="Times New Roman"/>
          <w:b/>
          <w:sz w:val="24"/>
          <w:szCs w:val="24"/>
          <w:lang w:val="ru-RU"/>
        </w:rPr>
      </w:pPr>
    </w:p>
    <w:p w:rsidR="00230ECE" w:rsidRDefault="00230ECE" w:rsidP="00230ECE">
      <w:pPr>
        <w:rPr>
          <w:rFonts w:ascii="Times New Roman" w:hAnsi="Times New Roman"/>
          <w:b/>
          <w:sz w:val="24"/>
          <w:szCs w:val="24"/>
          <w:lang w:val="ru-RU"/>
        </w:rPr>
      </w:pPr>
    </w:p>
    <w:p w:rsidR="00230ECE" w:rsidRDefault="00230ECE" w:rsidP="00230ECE">
      <w:pPr>
        <w:rPr>
          <w:rFonts w:ascii="Times New Roman" w:hAnsi="Times New Roman"/>
          <w:b/>
          <w:sz w:val="24"/>
          <w:szCs w:val="24"/>
          <w:lang w:val="ru-RU"/>
        </w:rPr>
      </w:pPr>
    </w:p>
    <w:p w:rsidR="00230ECE" w:rsidRDefault="00230ECE" w:rsidP="00230ECE">
      <w:pPr>
        <w:rPr>
          <w:rFonts w:ascii="Times New Roman" w:hAnsi="Times New Roman"/>
          <w:b/>
          <w:sz w:val="24"/>
          <w:szCs w:val="24"/>
          <w:lang w:val="ru-RU"/>
        </w:rPr>
      </w:pPr>
    </w:p>
    <w:p w:rsidR="00230ECE" w:rsidRDefault="00230ECE" w:rsidP="00230ECE">
      <w:pPr>
        <w:rPr>
          <w:rFonts w:ascii="Times New Roman" w:hAnsi="Times New Roman"/>
          <w:b/>
          <w:sz w:val="24"/>
          <w:szCs w:val="24"/>
          <w:lang w:val="ru-RU"/>
        </w:rPr>
      </w:pPr>
    </w:p>
    <w:p w:rsidR="00CF75D2" w:rsidRDefault="00CF75D2" w:rsidP="00CF75D2">
      <w:pPr>
        <w:pStyle w:val="aa"/>
        <w:spacing w:before="0" w:beforeAutospacing="0" w:after="0" w:afterAutospacing="0"/>
        <w:jc w:val="center"/>
        <w:rPr>
          <w:rStyle w:val="ab"/>
        </w:rPr>
      </w:pPr>
    </w:p>
    <w:p w:rsidR="00CF75D2" w:rsidRPr="00651A62" w:rsidRDefault="00CF75D2" w:rsidP="00CF75D2">
      <w:pPr>
        <w:rPr>
          <w:lang w:val="ru-RU"/>
        </w:rPr>
      </w:pPr>
    </w:p>
    <w:sectPr w:rsidR="00CF75D2" w:rsidRPr="00651A62" w:rsidSect="008D0B3D">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A68302"/>
    <w:lvl w:ilvl="0">
      <w:start w:val="1"/>
      <w:numFmt w:val="decimal"/>
      <w:lvlText w:val="%1."/>
      <w:lvlJc w:val="left"/>
      <w:pPr>
        <w:tabs>
          <w:tab w:val="num" w:pos="1492"/>
        </w:tabs>
        <w:ind w:left="1492" w:hanging="360"/>
      </w:pPr>
    </w:lvl>
  </w:abstractNum>
  <w:abstractNum w:abstractNumId="1">
    <w:nsid w:val="FFFFFF7D"/>
    <w:multiLevelType w:val="singleLevel"/>
    <w:tmpl w:val="77602D9C"/>
    <w:lvl w:ilvl="0">
      <w:start w:val="1"/>
      <w:numFmt w:val="decimal"/>
      <w:lvlText w:val="%1."/>
      <w:lvlJc w:val="left"/>
      <w:pPr>
        <w:tabs>
          <w:tab w:val="num" w:pos="1209"/>
        </w:tabs>
        <w:ind w:left="1209" w:hanging="360"/>
      </w:pPr>
    </w:lvl>
  </w:abstractNum>
  <w:abstractNum w:abstractNumId="2">
    <w:nsid w:val="FFFFFF7E"/>
    <w:multiLevelType w:val="singleLevel"/>
    <w:tmpl w:val="48F6715C"/>
    <w:lvl w:ilvl="0">
      <w:start w:val="1"/>
      <w:numFmt w:val="decimal"/>
      <w:lvlText w:val="%1."/>
      <w:lvlJc w:val="left"/>
      <w:pPr>
        <w:tabs>
          <w:tab w:val="num" w:pos="926"/>
        </w:tabs>
        <w:ind w:left="926" w:hanging="360"/>
      </w:pPr>
    </w:lvl>
  </w:abstractNum>
  <w:abstractNum w:abstractNumId="3">
    <w:nsid w:val="FFFFFF7F"/>
    <w:multiLevelType w:val="singleLevel"/>
    <w:tmpl w:val="3F54C8E4"/>
    <w:lvl w:ilvl="0">
      <w:start w:val="1"/>
      <w:numFmt w:val="decimal"/>
      <w:lvlText w:val="%1."/>
      <w:lvlJc w:val="left"/>
      <w:pPr>
        <w:tabs>
          <w:tab w:val="num" w:pos="643"/>
        </w:tabs>
        <w:ind w:left="643" w:hanging="360"/>
      </w:pPr>
    </w:lvl>
  </w:abstractNum>
  <w:abstractNum w:abstractNumId="4">
    <w:nsid w:val="FFFFFF80"/>
    <w:multiLevelType w:val="singleLevel"/>
    <w:tmpl w:val="56E4D4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865D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2227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5C07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A61DA2"/>
    <w:lvl w:ilvl="0">
      <w:start w:val="1"/>
      <w:numFmt w:val="decimal"/>
      <w:lvlText w:val="%1."/>
      <w:lvlJc w:val="left"/>
      <w:pPr>
        <w:tabs>
          <w:tab w:val="num" w:pos="360"/>
        </w:tabs>
        <w:ind w:left="360" w:hanging="360"/>
      </w:pPr>
    </w:lvl>
  </w:abstractNum>
  <w:abstractNum w:abstractNumId="9">
    <w:nsid w:val="FFFFFF89"/>
    <w:multiLevelType w:val="singleLevel"/>
    <w:tmpl w:val="599C192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B3C3504"/>
    <w:lvl w:ilvl="0">
      <w:numFmt w:val="bullet"/>
      <w:lvlText w:val="*"/>
      <w:lvlJc w:val="left"/>
    </w:lvl>
  </w:abstractNum>
  <w:abstractNum w:abstractNumId="11">
    <w:nsid w:val="00684BD5"/>
    <w:multiLevelType w:val="multilevel"/>
    <w:tmpl w:val="B95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724B25"/>
    <w:multiLevelType w:val="multilevel"/>
    <w:tmpl w:val="FA0C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7712287"/>
    <w:multiLevelType w:val="hybridMultilevel"/>
    <w:tmpl w:val="B1745B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BEF0379"/>
    <w:multiLevelType w:val="multilevel"/>
    <w:tmpl w:val="BC6C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3A4589"/>
    <w:multiLevelType w:val="hybridMultilevel"/>
    <w:tmpl w:val="A670B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250BC"/>
    <w:multiLevelType w:val="hybridMultilevel"/>
    <w:tmpl w:val="B1385E7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1A7F2647"/>
    <w:multiLevelType w:val="multilevel"/>
    <w:tmpl w:val="31FC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5203DB"/>
    <w:multiLevelType w:val="hybridMultilevel"/>
    <w:tmpl w:val="358C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D47F54"/>
    <w:multiLevelType w:val="hybridMultilevel"/>
    <w:tmpl w:val="D1B25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6F0D0C"/>
    <w:multiLevelType w:val="multilevel"/>
    <w:tmpl w:val="52D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45B641C"/>
    <w:multiLevelType w:val="hybridMultilevel"/>
    <w:tmpl w:val="83A6E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5272E"/>
    <w:multiLevelType w:val="hybridMultilevel"/>
    <w:tmpl w:val="FECA40CE"/>
    <w:lvl w:ilvl="0" w:tplc="0419000F">
      <w:start w:val="1"/>
      <w:numFmt w:val="decimal"/>
      <w:lvlText w:val="%1."/>
      <w:lvlJc w:val="left"/>
      <w:pPr>
        <w:ind w:left="644" w:hanging="360"/>
      </w:pPr>
      <w:rPr>
        <w:rFonts w:hint="default"/>
      </w:rPr>
    </w:lvl>
    <w:lvl w:ilvl="1" w:tplc="7796455E">
      <w:start w:val="1"/>
      <w:numFmt w:val="decimal"/>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46D59"/>
    <w:multiLevelType w:val="hybridMultilevel"/>
    <w:tmpl w:val="3FEA467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FF1E0B"/>
    <w:multiLevelType w:val="multilevel"/>
    <w:tmpl w:val="93F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0865B5"/>
    <w:multiLevelType w:val="multilevel"/>
    <w:tmpl w:val="553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F3E96"/>
    <w:multiLevelType w:val="hybridMultilevel"/>
    <w:tmpl w:val="93C46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652152"/>
    <w:multiLevelType w:val="hybridMultilevel"/>
    <w:tmpl w:val="0280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F46F1"/>
    <w:multiLevelType w:val="hybridMultilevel"/>
    <w:tmpl w:val="A5B460AC"/>
    <w:lvl w:ilvl="0" w:tplc="7F66F424">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9">
    <w:nsid w:val="5710360F"/>
    <w:multiLevelType w:val="hybridMultilevel"/>
    <w:tmpl w:val="14B25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5D3410"/>
    <w:multiLevelType w:val="hybridMultilevel"/>
    <w:tmpl w:val="C9D47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A0CFF"/>
    <w:multiLevelType w:val="hybridMultilevel"/>
    <w:tmpl w:val="A32C4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51FDA"/>
    <w:multiLevelType w:val="hybridMultilevel"/>
    <w:tmpl w:val="7F2AF23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C5A570F"/>
    <w:multiLevelType w:val="hybridMultilevel"/>
    <w:tmpl w:val="3AAA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9"/>
  </w:num>
  <w:num w:numId="4">
    <w:abstractNumId w:val="13"/>
  </w:num>
  <w:num w:numId="5">
    <w:abstractNumId w:val="22"/>
  </w:num>
  <w:num w:numId="6">
    <w:abstractNumId w:val="21"/>
  </w:num>
  <w:num w:numId="7">
    <w:abstractNumId w:val="27"/>
  </w:num>
  <w:num w:numId="8">
    <w:abstractNumId w:val="30"/>
  </w:num>
  <w:num w:numId="9">
    <w:abstractNumId w:val="18"/>
  </w:num>
  <w:num w:numId="10">
    <w:abstractNumId w:val="29"/>
  </w:num>
  <w:num w:numId="11">
    <w:abstractNumId w:val="32"/>
  </w:num>
  <w:num w:numId="12">
    <w:abstractNumId w:val="12"/>
  </w:num>
  <w:num w:numId="13">
    <w:abstractNumId w:val="14"/>
  </w:num>
  <w:num w:numId="14">
    <w:abstractNumId w:val="20"/>
  </w:num>
  <w:num w:numId="15">
    <w:abstractNumId w:val="33"/>
  </w:num>
  <w:num w:numId="16">
    <w:abstractNumId w:val="16"/>
  </w:num>
  <w:num w:numId="17">
    <w:abstractNumId w:val="15"/>
  </w:num>
  <w:num w:numId="18">
    <w:abstractNumId w:val="31"/>
  </w:num>
  <w:num w:numId="19">
    <w:abstractNumId w:val="10"/>
    <w:lvlOverride w:ilvl="0">
      <w:lvl w:ilvl="0">
        <w:start w:val="65535"/>
        <w:numFmt w:val="bullet"/>
        <w:lvlText w:val="•"/>
        <w:legacy w:legacy="1" w:legacySpace="0" w:legacyIndent="197"/>
        <w:lvlJc w:val="left"/>
        <w:rPr>
          <w:rFonts w:ascii="Arial" w:hAnsi="Arial" w:cs="Arial" w:hint="default"/>
        </w:rPr>
      </w:lvl>
    </w:lvlOverride>
  </w:num>
  <w:num w:numId="20">
    <w:abstractNumId w:val="10"/>
    <w:lvlOverride w:ilvl="0">
      <w:lvl w:ilvl="0">
        <w:start w:val="65535"/>
        <w:numFmt w:val="bullet"/>
        <w:lvlText w:val="•"/>
        <w:legacy w:legacy="1" w:legacySpace="0" w:legacyIndent="201"/>
        <w:lvlJc w:val="left"/>
        <w:rPr>
          <w:rFonts w:ascii="Arial" w:hAnsi="Arial" w:cs="Arial" w:hint="default"/>
        </w:rPr>
      </w:lvl>
    </w:lvlOverride>
  </w:num>
  <w:num w:numId="21">
    <w:abstractNumId w:val="10"/>
    <w:lvlOverride w:ilvl="0">
      <w:lvl w:ilvl="0">
        <w:start w:val="65535"/>
        <w:numFmt w:val="bullet"/>
        <w:lvlText w:val="—"/>
        <w:legacy w:legacy="1" w:legacySpace="0" w:legacyIndent="322"/>
        <w:lvlJc w:val="left"/>
        <w:rPr>
          <w:rFonts w:ascii="Arial" w:hAnsi="Arial" w:cs="Arial" w:hint="default"/>
        </w:rPr>
      </w:lvl>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24"/>
  </w:num>
  <w:num w:numId="34">
    <w:abstractNumId w:val="17"/>
  </w:num>
  <w:num w:numId="35">
    <w:abstractNumId w:val="1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rsids>
    <w:rsidRoot w:val="00CF75D2"/>
    <w:rsid w:val="00053EE6"/>
    <w:rsid w:val="000C3BD2"/>
    <w:rsid w:val="00120378"/>
    <w:rsid w:val="00131D11"/>
    <w:rsid w:val="00163F2A"/>
    <w:rsid w:val="001B5A95"/>
    <w:rsid w:val="00230ECE"/>
    <w:rsid w:val="002804F3"/>
    <w:rsid w:val="002866C6"/>
    <w:rsid w:val="00455029"/>
    <w:rsid w:val="005F75E5"/>
    <w:rsid w:val="007E594B"/>
    <w:rsid w:val="008D0B3D"/>
    <w:rsid w:val="008E6919"/>
    <w:rsid w:val="009A39A0"/>
    <w:rsid w:val="009B1EAA"/>
    <w:rsid w:val="00A23560"/>
    <w:rsid w:val="00A26C3A"/>
    <w:rsid w:val="00A75FD4"/>
    <w:rsid w:val="00B26D92"/>
    <w:rsid w:val="00B771FC"/>
    <w:rsid w:val="00B8316A"/>
    <w:rsid w:val="00B85A7A"/>
    <w:rsid w:val="00CC477D"/>
    <w:rsid w:val="00CF75D2"/>
    <w:rsid w:val="00D906C6"/>
    <w:rsid w:val="00DA2D7F"/>
    <w:rsid w:val="00DA6F73"/>
    <w:rsid w:val="00DA72D8"/>
    <w:rsid w:val="00DE0CF4"/>
    <w:rsid w:val="00E7703F"/>
    <w:rsid w:val="00EB083F"/>
    <w:rsid w:val="00F36E15"/>
    <w:rsid w:val="00F7446E"/>
    <w:rsid w:val="00FD1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D2"/>
    <w:pPr>
      <w:jc w:val="both"/>
    </w:pPr>
    <w:rPr>
      <w:rFonts w:ascii="Calibri" w:eastAsia="Times New Roman" w:hAnsi="Calibri" w:cs="Times New Roman"/>
      <w:sz w:val="20"/>
      <w:szCs w:val="20"/>
      <w:lang w:val="en-US" w:bidi="en-US"/>
    </w:rPr>
  </w:style>
  <w:style w:type="paragraph" w:styleId="1">
    <w:name w:val="heading 1"/>
    <w:basedOn w:val="a"/>
    <w:next w:val="a"/>
    <w:link w:val="10"/>
    <w:qFormat/>
    <w:rsid w:val="00CF75D2"/>
    <w:pPr>
      <w:spacing w:before="300" w:after="40"/>
      <w:jc w:val="left"/>
      <w:outlineLvl w:val="0"/>
    </w:pPr>
    <w:rPr>
      <w:smallCaps/>
      <w:spacing w:val="5"/>
      <w:sz w:val="32"/>
      <w:szCs w:val="32"/>
    </w:rPr>
  </w:style>
  <w:style w:type="paragraph" w:styleId="2">
    <w:name w:val="heading 2"/>
    <w:basedOn w:val="a"/>
    <w:next w:val="a"/>
    <w:link w:val="20"/>
    <w:uiPriority w:val="9"/>
    <w:qFormat/>
    <w:rsid w:val="00CF75D2"/>
    <w:pPr>
      <w:spacing w:before="240" w:after="80"/>
      <w:jc w:val="left"/>
      <w:outlineLvl w:val="1"/>
    </w:pPr>
    <w:rPr>
      <w:smallCaps/>
      <w:spacing w:val="5"/>
      <w:sz w:val="28"/>
      <w:szCs w:val="28"/>
    </w:rPr>
  </w:style>
  <w:style w:type="paragraph" w:styleId="3">
    <w:name w:val="heading 3"/>
    <w:basedOn w:val="a"/>
    <w:link w:val="30"/>
    <w:uiPriority w:val="9"/>
    <w:qFormat/>
    <w:rsid w:val="00CF75D2"/>
    <w:pPr>
      <w:spacing w:before="100" w:beforeAutospacing="1" w:after="100" w:afterAutospacing="1" w:line="240" w:lineRule="auto"/>
      <w:jc w:val="left"/>
      <w:outlineLvl w:val="2"/>
    </w:pPr>
    <w:rPr>
      <w:rFonts w:ascii="Times New Roman" w:hAnsi="Times New Roman"/>
      <w:b/>
      <w:bCs/>
      <w:sz w:val="27"/>
      <w:szCs w:val="27"/>
      <w:lang w:val="ru-RU" w:eastAsia="ru-RU" w:bidi="ar-SA"/>
    </w:rPr>
  </w:style>
  <w:style w:type="paragraph" w:styleId="4">
    <w:name w:val="heading 4"/>
    <w:basedOn w:val="a"/>
    <w:link w:val="40"/>
    <w:uiPriority w:val="9"/>
    <w:qFormat/>
    <w:rsid w:val="00CF75D2"/>
    <w:pPr>
      <w:spacing w:before="100" w:beforeAutospacing="1" w:after="100" w:afterAutospacing="1" w:line="240" w:lineRule="auto"/>
      <w:jc w:val="left"/>
      <w:outlineLvl w:val="3"/>
    </w:pPr>
    <w:rPr>
      <w:rFonts w:ascii="Times New Roman" w:hAnsi="Times New Roman"/>
      <w:b/>
      <w:bCs/>
      <w:sz w:val="24"/>
      <w:szCs w:val="24"/>
      <w:lang w:val="ru-RU" w:eastAsia="ru-RU" w:bidi="ar-SA"/>
    </w:rPr>
  </w:style>
  <w:style w:type="paragraph" w:styleId="5">
    <w:name w:val="heading 5"/>
    <w:basedOn w:val="a"/>
    <w:next w:val="a"/>
    <w:link w:val="50"/>
    <w:uiPriority w:val="9"/>
    <w:qFormat/>
    <w:rsid w:val="00CF75D2"/>
    <w:pPr>
      <w:spacing w:before="200" w:after="0"/>
      <w:jc w:val="left"/>
      <w:outlineLvl w:val="4"/>
    </w:pPr>
    <w:rPr>
      <w:smallCaps/>
      <w:color w:val="943634"/>
      <w:spacing w:val="10"/>
      <w:sz w:val="22"/>
      <w:szCs w:val="26"/>
    </w:rPr>
  </w:style>
  <w:style w:type="paragraph" w:styleId="6">
    <w:name w:val="heading 6"/>
    <w:basedOn w:val="a"/>
    <w:next w:val="a"/>
    <w:link w:val="60"/>
    <w:uiPriority w:val="9"/>
    <w:qFormat/>
    <w:rsid w:val="00CF75D2"/>
    <w:pPr>
      <w:spacing w:after="0"/>
      <w:jc w:val="left"/>
      <w:outlineLvl w:val="5"/>
    </w:pPr>
    <w:rPr>
      <w:smallCaps/>
      <w:color w:val="C0504D"/>
      <w:spacing w:val="5"/>
      <w:sz w:val="22"/>
    </w:rPr>
  </w:style>
  <w:style w:type="paragraph" w:styleId="7">
    <w:name w:val="heading 7"/>
    <w:basedOn w:val="a"/>
    <w:next w:val="a"/>
    <w:link w:val="70"/>
    <w:uiPriority w:val="9"/>
    <w:qFormat/>
    <w:rsid w:val="00CF75D2"/>
    <w:pPr>
      <w:spacing w:after="0"/>
      <w:jc w:val="left"/>
      <w:outlineLvl w:val="6"/>
    </w:pPr>
    <w:rPr>
      <w:b/>
      <w:smallCaps/>
      <w:color w:val="C0504D"/>
      <w:spacing w:val="10"/>
    </w:rPr>
  </w:style>
  <w:style w:type="paragraph" w:styleId="8">
    <w:name w:val="heading 8"/>
    <w:basedOn w:val="a"/>
    <w:next w:val="a"/>
    <w:link w:val="80"/>
    <w:uiPriority w:val="9"/>
    <w:qFormat/>
    <w:rsid w:val="00CF75D2"/>
    <w:pPr>
      <w:spacing w:after="0"/>
      <w:jc w:val="left"/>
      <w:outlineLvl w:val="7"/>
    </w:pPr>
    <w:rPr>
      <w:b/>
      <w:i/>
      <w:smallCaps/>
      <w:color w:val="943634"/>
    </w:rPr>
  </w:style>
  <w:style w:type="paragraph" w:styleId="9">
    <w:name w:val="heading 9"/>
    <w:basedOn w:val="a"/>
    <w:next w:val="a"/>
    <w:link w:val="90"/>
    <w:uiPriority w:val="9"/>
    <w:qFormat/>
    <w:rsid w:val="00CF75D2"/>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5D2"/>
    <w:rPr>
      <w:rFonts w:ascii="Calibri" w:eastAsia="Times New Roman" w:hAnsi="Calibri" w:cs="Times New Roman"/>
      <w:smallCaps/>
      <w:spacing w:val="5"/>
      <w:sz w:val="32"/>
      <w:szCs w:val="32"/>
      <w:lang w:val="en-US" w:bidi="en-US"/>
    </w:rPr>
  </w:style>
  <w:style w:type="character" w:customStyle="1" w:styleId="20">
    <w:name w:val="Заголовок 2 Знак"/>
    <w:basedOn w:val="a0"/>
    <w:link w:val="2"/>
    <w:uiPriority w:val="9"/>
    <w:rsid w:val="00CF75D2"/>
    <w:rPr>
      <w:rFonts w:ascii="Calibri" w:eastAsia="Times New Roman" w:hAnsi="Calibri" w:cs="Times New Roman"/>
      <w:smallCaps/>
      <w:spacing w:val="5"/>
      <w:sz w:val="28"/>
      <w:szCs w:val="28"/>
      <w:lang w:val="en-US" w:bidi="en-US"/>
    </w:rPr>
  </w:style>
  <w:style w:type="character" w:customStyle="1" w:styleId="30">
    <w:name w:val="Заголовок 3 Знак"/>
    <w:basedOn w:val="a0"/>
    <w:link w:val="3"/>
    <w:uiPriority w:val="9"/>
    <w:rsid w:val="00CF75D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75D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F75D2"/>
    <w:rPr>
      <w:rFonts w:ascii="Calibri" w:eastAsia="Times New Roman" w:hAnsi="Calibri" w:cs="Times New Roman"/>
      <w:smallCaps/>
      <w:color w:val="943634"/>
      <w:spacing w:val="10"/>
      <w:szCs w:val="26"/>
      <w:lang w:val="en-US" w:bidi="en-US"/>
    </w:rPr>
  </w:style>
  <w:style w:type="character" w:customStyle="1" w:styleId="60">
    <w:name w:val="Заголовок 6 Знак"/>
    <w:basedOn w:val="a0"/>
    <w:link w:val="6"/>
    <w:uiPriority w:val="9"/>
    <w:rsid w:val="00CF75D2"/>
    <w:rPr>
      <w:rFonts w:ascii="Calibri" w:eastAsia="Times New Roman" w:hAnsi="Calibri" w:cs="Times New Roman"/>
      <w:smallCaps/>
      <w:color w:val="C0504D"/>
      <w:spacing w:val="5"/>
      <w:szCs w:val="20"/>
      <w:lang w:val="en-US" w:bidi="en-US"/>
    </w:rPr>
  </w:style>
  <w:style w:type="character" w:customStyle="1" w:styleId="70">
    <w:name w:val="Заголовок 7 Знак"/>
    <w:basedOn w:val="a0"/>
    <w:link w:val="7"/>
    <w:uiPriority w:val="9"/>
    <w:rsid w:val="00CF75D2"/>
    <w:rPr>
      <w:rFonts w:ascii="Calibri" w:eastAsia="Times New Roman" w:hAnsi="Calibri" w:cs="Times New Roman"/>
      <w:b/>
      <w:smallCaps/>
      <w:color w:val="C0504D"/>
      <w:spacing w:val="10"/>
      <w:sz w:val="20"/>
      <w:szCs w:val="20"/>
      <w:lang w:val="en-US" w:bidi="en-US"/>
    </w:rPr>
  </w:style>
  <w:style w:type="character" w:customStyle="1" w:styleId="80">
    <w:name w:val="Заголовок 8 Знак"/>
    <w:basedOn w:val="a0"/>
    <w:link w:val="8"/>
    <w:uiPriority w:val="9"/>
    <w:rsid w:val="00CF75D2"/>
    <w:rPr>
      <w:rFonts w:ascii="Calibri" w:eastAsia="Times New Roman" w:hAnsi="Calibri" w:cs="Times New Roman"/>
      <w:b/>
      <w:i/>
      <w:smallCaps/>
      <w:color w:val="943634"/>
      <w:sz w:val="20"/>
      <w:szCs w:val="20"/>
      <w:lang w:val="en-US" w:bidi="en-US"/>
    </w:rPr>
  </w:style>
  <w:style w:type="character" w:customStyle="1" w:styleId="90">
    <w:name w:val="Заголовок 9 Знак"/>
    <w:basedOn w:val="a0"/>
    <w:link w:val="9"/>
    <w:uiPriority w:val="9"/>
    <w:rsid w:val="00CF75D2"/>
    <w:rPr>
      <w:rFonts w:ascii="Calibri" w:eastAsia="Times New Roman" w:hAnsi="Calibri" w:cs="Times New Roman"/>
      <w:b/>
      <w:i/>
      <w:smallCaps/>
      <w:color w:val="622423"/>
      <w:sz w:val="20"/>
      <w:szCs w:val="20"/>
      <w:lang w:val="en-US" w:bidi="en-US"/>
    </w:rPr>
  </w:style>
  <w:style w:type="paragraph" w:styleId="a3">
    <w:name w:val="No Spacing"/>
    <w:basedOn w:val="a"/>
    <w:link w:val="a4"/>
    <w:uiPriority w:val="1"/>
    <w:qFormat/>
    <w:rsid w:val="00CF75D2"/>
    <w:pPr>
      <w:spacing w:after="0" w:line="240" w:lineRule="auto"/>
    </w:pPr>
  </w:style>
  <w:style w:type="character" w:customStyle="1" w:styleId="a4">
    <w:name w:val="Без интервала Знак"/>
    <w:basedOn w:val="a0"/>
    <w:link w:val="a3"/>
    <w:rsid w:val="00CF75D2"/>
    <w:rPr>
      <w:rFonts w:ascii="Calibri" w:eastAsia="Times New Roman" w:hAnsi="Calibri" w:cs="Times New Roman"/>
      <w:sz w:val="20"/>
      <w:szCs w:val="20"/>
      <w:lang w:val="en-US" w:bidi="en-US"/>
    </w:rPr>
  </w:style>
  <w:style w:type="paragraph" w:customStyle="1" w:styleId="dash041d043e0432044b0439">
    <w:name w:val="dash041d043e0432044b0439"/>
    <w:basedOn w:val="a"/>
    <w:rsid w:val="00CF75D2"/>
    <w:pPr>
      <w:spacing w:before="100" w:beforeAutospacing="1" w:after="100" w:afterAutospacing="1" w:line="240" w:lineRule="auto"/>
      <w:jc w:val="left"/>
    </w:pPr>
    <w:rPr>
      <w:rFonts w:ascii="Times New Roman" w:hAnsi="Times New Roman"/>
      <w:sz w:val="24"/>
      <w:szCs w:val="24"/>
      <w:lang w:val="ru-RU" w:eastAsia="ru-RU" w:bidi="ar-SA"/>
    </w:rPr>
  </w:style>
  <w:style w:type="character" w:customStyle="1" w:styleId="apple-style-span">
    <w:name w:val="apple-style-span"/>
    <w:basedOn w:val="a0"/>
    <w:rsid w:val="00CF75D2"/>
  </w:style>
  <w:style w:type="paragraph" w:styleId="a5">
    <w:name w:val="header"/>
    <w:basedOn w:val="a"/>
    <w:link w:val="a6"/>
    <w:unhideWhenUsed/>
    <w:rsid w:val="00CF75D2"/>
    <w:pPr>
      <w:tabs>
        <w:tab w:val="center" w:pos="4677"/>
        <w:tab w:val="right" w:pos="9355"/>
      </w:tabs>
      <w:spacing w:after="0" w:line="240" w:lineRule="auto"/>
      <w:jc w:val="left"/>
    </w:pPr>
    <w:rPr>
      <w:rFonts w:eastAsia="Calibri"/>
      <w:sz w:val="22"/>
      <w:szCs w:val="22"/>
      <w:lang w:val="ru-RU" w:bidi="ar-SA"/>
    </w:rPr>
  </w:style>
  <w:style w:type="character" w:customStyle="1" w:styleId="a6">
    <w:name w:val="Верхний колонтитул Знак"/>
    <w:basedOn w:val="a0"/>
    <w:link w:val="a5"/>
    <w:rsid w:val="00CF75D2"/>
    <w:rPr>
      <w:rFonts w:ascii="Calibri" w:eastAsia="Calibri" w:hAnsi="Calibri" w:cs="Times New Roman"/>
    </w:rPr>
  </w:style>
  <w:style w:type="paragraph" w:styleId="a7">
    <w:name w:val="List Paragraph"/>
    <w:basedOn w:val="a"/>
    <w:uiPriority w:val="34"/>
    <w:qFormat/>
    <w:rsid w:val="00CF75D2"/>
    <w:pPr>
      <w:ind w:left="720"/>
      <w:contextualSpacing/>
      <w:jc w:val="left"/>
    </w:pPr>
    <w:rPr>
      <w:rFonts w:eastAsia="Calibri"/>
      <w:sz w:val="22"/>
      <w:szCs w:val="22"/>
      <w:lang w:val="ru-RU" w:bidi="ar-SA"/>
    </w:rPr>
  </w:style>
  <w:style w:type="paragraph" w:styleId="a8">
    <w:name w:val="Body Text"/>
    <w:basedOn w:val="a"/>
    <w:link w:val="a9"/>
    <w:rsid w:val="00CF75D2"/>
    <w:pPr>
      <w:spacing w:after="120" w:line="240" w:lineRule="auto"/>
      <w:jc w:val="left"/>
    </w:pPr>
    <w:rPr>
      <w:rFonts w:ascii="Times New Roman" w:hAnsi="Times New Roman"/>
      <w:sz w:val="24"/>
      <w:szCs w:val="24"/>
      <w:lang w:val="ru-RU" w:eastAsia="ru-RU" w:bidi="ar-SA"/>
    </w:rPr>
  </w:style>
  <w:style w:type="character" w:customStyle="1" w:styleId="a9">
    <w:name w:val="Основной текст Знак"/>
    <w:basedOn w:val="a0"/>
    <w:link w:val="a8"/>
    <w:rsid w:val="00CF75D2"/>
    <w:rPr>
      <w:rFonts w:ascii="Times New Roman" w:eastAsia="Times New Roman" w:hAnsi="Times New Roman" w:cs="Times New Roman"/>
      <w:sz w:val="24"/>
      <w:szCs w:val="24"/>
      <w:lang w:eastAsia="ru-RU"/>
    </w:rPr>
  </w:style>
  <w:style w:type="paragraph" w:styleId="aa">
    <w:name w:val="Normal (Web)"/>
    <w:basedOn w:val="a"/>
    <w:uiPriority w:val="99"/>
    <w:rsid w:val="00CF75D2"/>
    <w:pPr>
      <w:spacing w:before="100" w:beforeAutospacing="1" w:after="100" w:afterAutospacing="1" w:line="240" w:lineRule="auto"/>
      <w:jc w:val="left"/>
    </w:pPr>
    <w:rPr>
      <w:rFonts w:ascii="Times New Roman" w:hAnsi="Times New Roman"/>
      <w:sz w:val="24"/>
      <w:szCs w:val="24"/>
      <w:lang w:val="ru-RU" w:eastAsia="ru-RU" w:bidi="ar-SA"/>
    </w:rPr>
  </w:style>
  <w:style w:type="character" w:styleId="ab">
    <w:name w:val="Strong"/>
    <w:basedOn w:val="a0"/>
    <w:uiPriority w:val="22"/>
    <w:qFormat/>
    <w:rsid w:val="00CF75D2"/>
    <w:rPr>
      <w:b/>
      <w:bCs/>
    </w:rPr>
  </w:style>
  <w:style w:type="character" w:styleId="ac">
    <w:name w:val="Hyperlink"/>
    <w:basedOn w:val="a0"/>
    <w:rsid w:val="00CF75D2"/>
    <w:rPr>
      <w:color w:val="0000FF"/>
      <w:u w:val="single"/>
    </w:rPr>
  </w:style>
  <w:style w:type="character" w:customStyle="1" w:styleId="apple-converted-space">
    <w:name w:val="apple-converted-space"/>
    <w:basedOn w:val="a0"/>
    <w:rsid w:val="00CF75D2"/>
  </w:style>
  <w:style w:type="paragraph" w:customStyle="1" w:styleId="consplusnormal">
    <w:name w:val="consplusnormal"/>
    <w:basedOn w:val="a"/>
    <w:rsid w:val="00CF75D2"/>
    <w:pPr>
      <w:spacing w:before="100" w:beforeAutospacing="1" w:after="100" w:afterAutospacing="1" w:line="240" w:lineRule="auto"/>
      <w:jc w:val="left"/>
    </w:pPr>
    <w:rPr>
      <w:rFonts w:ascii="Times New Roman" w:hAnsi="Times New Roman"/>
      <w:sz w:val="24"/>
      <w:szCs w:val="24"/>
      <w:lang w:val="ru-RU" w:eastAsia="ru-RU" w:bidi="ar-SA"/>
    </w:rPr>
  </w:style>
  <w:style w:type="table" w:styleId="ad">
    <w:name w:val="Table Grid"/>
    <w:basedOn w:val="a1"/>
    <w:uiPriority w:val="59"/>
    <w:rsid w:val="00CF7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CF75D2"/>
    <w:rPr>
      <w:i/>
      <w:iCs/>
    </w:rPr>
  </w:style>
  <w:style w:type="paragraph" w:styleId="af">
    <w:name w:val="caption"/>
    <w:basedOn w:val="a"/>
    <w:next w:val="a"/>
    <w:uiPriority w:val="35"/>
    <w:qFormat/>
    <w:rsid w:val="00CF75D2"/>
    <w:rPr>
      <w:b/>
      <w:bCs/>
      <w:caps/>
      <w:sz w:val="16"/>
      <w:szCs w:val="18"/>
    </w:rPr>
  </w:style>
  <w:style w:type="paragraph" w:styleId="af0">
    <w:name w:val="Title"/>
    <w:basedOn w:val="a"/>
    <w:next w:val="a"/>
    <w:link w:val="af1"/>
    <w:qFormat/>
    <w:rsid w:val="00CF75D2"/>
    <w:pPr>
      <w:pBdr>
        <w:top w:val="single" w:sz="12" w:space="1" w:color="C0504D"/>
      </w:pBdr>
      <w:spacing w:line="240" w:lineRule="auto"/>
      <w:jc w:val="right"/>
    </w:pPr>
    <w:rPr>
      <w:smallCaps/>
      <w:sz w:val="48"/>
      <w:szCs w:val="48"/>
    </w:rPr>
  </w:style>
  <w:style w:type="character" w:customStyle="1" w:styleId="af1">
    <w:name w:val="Название Знак"/>
    <w:basedOn w:val="a0"/>
    <w:link w:val="af0"/>
    <w:rsid w:val="00CF75D2"/>
    <w:rPr>
      <w:rFonts w:ascii="Calibri" w:eastAsia="Times New Roman" w:hAnsi="Calibri" w:cs="Times New Roman"/>
      <w:smallCaps/>
      <w:sz w:val="48"/>
      <w:szCs w:val="48"/>
      <w:lang w:val="en-US" w:bidi="en-US"/>
    </w:rPr>
  </w:style>
  <w:style w:type="paragraph" w:styleId="af2">
    <w:name w:val="Subtitle"/>
    <w:basedOn w:val="a"/>
    <w:next w:val="a"/>
    <w:link w:val="af3"/>
    <w:uiPriority w:val="11"/>
    <w:qFormat/>
    <w:rsid w:val="00CF75D2"/>
    <w:pPr>
      <w:spacing w:after="720" w:line="240" w:lineRule="auto"/>
      <w:jc w:val="right"/>
    </w:pPr>
    <w:rPr>
      <w:rFonts w:ascii="Cambria" w:hAnsi="Cambria"/>
      <w:szCs w:val="22"/>
    </w:rPr>
  </w:style>
  <w:style w:type="character" w:customStyle="1" w:styleId="af3">
    <w:name w:val="Подзаголовок Знак"/>
    <w:basedOn w:val="a0"/>
    <w:link w:val="af2"/>
    <w:uiPriority w:val="11"/>
    <w:rsid w:val="00CF75D2"/>
    <w:rPr>
      <w:rFonts w:ascii="Cambria" w:eastAsia="Times New Roman" w:hAnsi="Cambria" w:cs="Times New Roman"/>
      <w:sz w:val="20"/>
      <w:lang w:val="en-US" w:bidi="en-US"/>
    </w:rPr>
  </w:style>
  <w:style w:type="paragraph" w:styleId="21">
    <w:name w:val="Quote"/>
    <w:basedOn w:val="a"/>
    <w:next w:val="a"/>
    <w:link w:val="22"/>
    <w:uiPriority w:val="29"/>
    <w:qFormat/>
    <w:rsid w:val="00CF75D2"/>
    <w:rPr>
      <w:i/>
    </w:rPr>
  </w:style>
  <w:style w:type="character" w:customStyle="1" w:styleId="22">
    <w:name w:val="Цитата 2 Знак"/>
    <w:basedOn w:val="a0"/>
    <w:link w:val="21"/>
    <w:uiPriority w:val="29"/>
    <w:rsid w:val="00CF75D2"/>
    <w:rPr>
      <w:rFonts w:ascii="Calibri" w:eastAsia="Times New Roman" w:hAnsi="Calibri" w:cs="Times New Roman"/>
      <w:i/>
      <w:sz w:val="20"/>
      <w:szCs w:val="20"/>
      <w:lang w:val="en-US" w:bidi="en-US"/>
    </w:rPr>
  </w:style>
  <w:style w:type="paragraph" w:styleId="af4">
    <w:name w:val="Intense Quote"/>
    <w:basedOn w:val="a"/>
    <w:next w:val="a"/>
    <w:link w:val="af5"/>
    <w:uiPriority w:val="30"/>
    <w:qFormat/>
    <w:rsid w:val="00CF75D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5">
    <w:name w:val="Выделенная цитата Знак"/>
    <w:basedOn w:val="a0"/>
    <w:link w:val="af4"/>
    <w:uiPriority w:val="30"/>
    <w:rsid w:val="00CF75D2"/>
    <w:rPr>
      <w:rFonts w:ascii="Calibri" w:eastAsia="Times New Roman" w:hAnsi="Calibri" w:cs="Times New Roman"/>
      <w:b/>
      <w:i/>
      <w:color w:val="FFFFFF"/>
      <w:sz w:val="20"/>
      <w:szCs w:val="20"/>
      <w:shd w:val="clear" w:color="auto" w:fill="C0504D"/>
      <w:lang w:val="en-US" w:bidi="en-US"/>
    </w:rPr>
  </w:style>
  <w:style w:type="character" w:styleId="af6">
    <w:name w:val="Subtle Emphasis"/>
    <w:uiPriority w:val="19"/>
    <w:qFormat/>
    <w:rsid w:val="00CF75D2"/>
    <w:rPr>
      <w:i/>
    </w:rPr>
  </w:style>
  <w:style w:type="character" w:styleId="af7">
    <w:name w:val="Intense Emphasis"/>
    <w:uiPriority w:val="21"/>
    <w:qFormat/>
    <w:rsid w:val="00CF75D2"/>
    <w:rPr>
      <w:b/>
      <w:i/>
      <w:color w:val="C0504D"/>
      <w:spacing w:val="10"/>
    </w:rPr>
  </w:style>
  <w:style w:type="character" w:styleId="af8">
    <w:name w:val="Subtle Reference"/>
    <w:uiPriority w:val="31"/>
    <w:qFormat/>
    <w:rsid w:val="00CF75D2"/>
    <w:rPr>
      <w:b/>
    </w:rPr>
  </w:style>
  <w:style w:type="character" w:styleId="af9">
    <w:name w:val="Intense Reference"/>
    <w:uiPriority w:val="32"/>
    <w:qFormat/>
    <w:rsid w:val="00CF75D2"/>
    <w:rPr>
      <w:b/>
      <w:bCs/>
      <w:smallCaps/>
      <w:spacing w:val="5"/>
      <w:sz w:val="22"/>
      <w:szCs w:val="22"/>
      <w:u w:val="single"/>
    </w:rPr>
  </w:style>
  <w:style w:type="character" w:styleId="afa">
    <w:name w:val="Book Title"/>
    <w:uiPriority w:val="33"/>
    <w:qFormat/>
    <w:rsid w:val="00CF75D2"/>
    <w:rPr>
      <w:rFonts w:ascii="Cambria" w:eastAsia="Times New Roman" w:hAnsi="Cambria" w:cs="Times New Roman"/>
      <w:i/>
      <w:iCs/>
      <w:sz w:val="20"/>
      <w:szCs w:val="20"/>
    </w:rPr>
  </w:style>
  <w:style w:type="paragraph" w:styleId="afb">
    <w:name w:val="TOC Heading"/>
    <w:basedOn w:val="1"/>
    <w:next w:val="a"/>
    <w:uiPriority w:val="39"/>
    <w:qFormat/>
    <w:rsid w:val="00CF75D2"/>
    <w:pPr>
      <w:outlineLvl w:val="9"/>
    </w:pPr>
  </w:style>
  <w:style w:type="paragraph" w:customStyle="1" w:styleId="11">
    <w:name w:val="Обычный1"/>
    <w:rsid w:val="00CF75D2"/>
    <w:pPr>
      <w:widowControl w:val="0"/>
      <w:snapToGrid w:val="0"/>
      <w:spacing w:after="0" w:line="278" w:lineRule="auto"/>
      <w:ind w:firstLine="280"/>
      <w:jc w:val="both"/>
    </w:pPr>
    <w:rPr>
      <w:rFonts w:ascii="Times New Roman" w:eastAsia="Times New Roman" w:hAnsi="Times New Roman" w:cs="Times New Roman"/>
      <w:sz w:val="20"/>
      <w:szCs w:val="20"/>
      <w:lang w:eastAsia="ru-RU"/>
    </w:rPr>
  </w:style>
  <w:style w:type="paragraph" w:customStyle="1" w:styleId="dash041e0431044b0447043d044b0439">
    <w:name w:val="dash041e0431044b0447043d044b0439"/>
    <w:basedOn w:val="a"/>
    <w:rsid w:val="00CF75D2"/>
    <w:pPr>
      <w:spacing w:before="100" w:beforeAutospacing="1" w:after="100" w:afterAutospacing="1" w:line="240" w:lineRule="auto"/>
      <w:jc w:val="left"/>
    </w:pPr>
    <w:rPr>
      <w:rFonts w:ascii="Times New Roman" w:hAnsi="Times New Roman"/>
      <w:sz w:val="24"/>
      <w:szCs w:val="24"/>
      <w:lang w:val="ru-RU" w:eastAsia="ru-RU" w:bidi="ar-SA"/>
    </w:rPr>
  </w:style>
  <w:style w:type="character" w:customStyle="1" w:styleId="dash041e0431044b0447043d044b0439char1">
    <w:name w:val="dash041e0431044b0447043d044b0439char1"/>
    <w:basedOn w:val="a0"/>
    <w:rsid w:val="00CF75D2"/>
  </w:style>
  <w:style w:type="paragraph" w:customStyle="1" w:styleId="afc">
    <w:name w:val="a"/>
    <w:basedOn w:val="a"/>
    <w:rsid w:val="00CF75D2"/>
    <w:pPr>
      <w:spacing w:before="100" w:beforeAutospacing="1" w:after="100" w:afterAutospacing="1" w:line="240" w:lineRule="auto"/>
      <w:jc w:val="left"/>
    </w:pPr>
    <w:rPr>
      <w:rFonts w:ascii="Times New Roman" w:hAnsi="Times New Roman"/>
      <w:sz w:val="24"/>
      <w:szCs w:val="24"/>
      <w:lang w:val="ru-RU" w:eastAsia="ru-RU" w:bidi="ar-SA"/>
    </w:rPr>
  </w:style>
  <w:style w:type="character" w:customStyle="1" w:styleId="achar1">
    <w:name w:val="achar1"/>
    <w:basedOn w:val="a0"/>
    <w:rsid w:val="00CF75D2"/>
  </w:style>
  <w:style w:type="paragraph" w:styleId="afd">
    <w:name w:val="footer"/>
    <w:basedOn w:val="a"/>
    <w:link w:val="afe"/>
    <w:rsid w:val="00CF75D2"/>
    <w:pPr>
      <w:tabs>
        <w:tab w:val="center" w:pos="4677"/>
        <w:tab w:val="right" w:pos="9355"/>
      </w:tabs>
    </w:pPr>
  </w:style>
  <w:style w:type="character" w:customStyle="1" w:styleId="afe">
    <w:name w:val="Нижний колонтитул Знак"/>
    <w:basedOn w:val="a0"/>
    <w:link w:val="afd"/>
    <w:rsid w:val="00CF75D2"/>
    <w:rPr>
      <w:rFonts w:ascii="Calibri" w:eastAsia="Times New Roman" w:hAnsi="Calibri" w:cs="Times New Roman"/>
      <w:sz w:val="20"/>
      <w:szCs w:val="20"/>
      <w:lang w:val="en-US" w:bidi="en-US"/>
    </w:rPr>
  </w:style>
  <w:style w:type="character" w:customStyle="1" w:styleId="WW8Num5z1">
    <w:name w:val="WW8Num5z1"/>
    <w:rsid w:val="00CF75D2"/>
    <w:rPr>
      <w:rFonts w:ascii="OpenSymbol" w:hAnsi="OpenSymbol"/>
    </w:rPr>
  </w:style>
  <w:style w:type="paragraph" w:customStyle="1" w:styleId="Default">
    <w:name w:val="Default"/>
    <w:rsid w:val="00A26C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4032795">
      <w:bodyDiv w:val="1"/>
      <w:marLeft w:val="0"/>
      <w:marRight w:val="0"/>
      <w:marTop w:val="0"/>
      <w:marBottom w:val="0"/>
      <w:divBdr>
        <w:top w:val="none" w:sz="0" w:space="0" w:color="auto"/>
        <w:left w:val="none" w:sz="0" w:space="0" w:color="auto"/>
        <w:bottom w:val="none" w:sz="0" w:space="0" w:color="auto"/>
        <w:right w:val="none" w:sz="0" w:space="0" w:color="auto"/>
      </w:divBdr>
    </w:div>
    <w:div w:id="962805192">
      <w:bodyDiv w:val="1"/>
      <w:marLeft w:val="0"/>
      <w:marRight w:val="0"/>
      <w:marTop w:val="0"/>
      <w:marBottom w:val="0"/>
      <w:divBdr>
        <w:top w:val="none" w:sz="0" w:space="0" w:color="auto"/>
        <w:left w:val="none" w:sz="0" w:space="0" w:color="auto"/>
        <w:bottom w:val="none" w:sz="0" w:space="0" w:color="auto"/>
        <w:right w:val="none" w:sz="0" w:space="0" w:color="auto"/>
      </w:divBdr>
    </w:div>
    <w:div w:id="1116217873">
      <w:bodyDiv w:val="1"/>
      <w:marLeft w:val="0"/>
      <w:marRight w:val="0"/>
      <w:marTop w:val="0"/>
      <w:marBottom w:val="0"/>
      <w:divBdr>
        <w:top w:val="none" w:sz="0" w:space="0" w:color="auto"/>
        <w:left w:val="none" w:sz="0" w:space="0" w:color="auto"/>
        <w:bottom w:val="none" w:sz="0" w:space="0" w:color="auto"/>
        <w:right w:val="none" w:sz="0" w:space="0" w:color="auto"/>
      </w:divBdr>
    </w:div>
    <w:div w:id="16300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A22F-1E41-4C1A-B62D-7C9017A1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3223</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17</cp:revision>
  <cp:lastPrinted>2016-10-10T09:27:00Z</cp:lastPrinted>
  <dcterms:created xsi:type="dcterms:W3CDTF">2014-05-27T18:39:00Z</dcterms:created>
  <dcterms:modified xsi:type="dcterms:W3CDTF">2016-10-14T04:19:00Z</dcterms:modified>
</cp:coreProperties>
</file>