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8C" w:rsidRDefault="00D8418C" w:rsidP="00D8418C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Отчет</w:t>
      </w:r>
      <w:r>
        <w:rPr>
          <w:rStyle w:val="a5"/>
          <w:rFonts w:ascii="Times New Roman" w:hAnsi="Times New Roman"/>
          <w:sz w:val="28"/>
          <w:szCs w:val="28"/>
        </w:rPr>
        <w:br/>
        <w:t>о выполнении муниципального задания</w:t>
      </w:r>
    </w:p>
    <w:p w:rsidR="00D8418C" w:rsidRDefault="00D8418C" w:rsidP="00D8418C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на 2016год и на плановый период 2017 и 2018 годов</w:t>
      </w:r>
    </w:p>
    <w:p w:rsidR="00D8418C" w:rsidRDefault="00D8418C" w:rsidP="00D8418C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от «___» ____________________ 2016 г.</w:t>
      </w: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округ:  МОБУ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5D11BE">
        <w:rPr>
          <w:rFonts w:ascii="Times New Roman" w:hAnsi="Times New Roman" w:cs="Times New Roman"/>
          <w:sz w:val="28"/>
          <w:szCs w:val="28"/>
        </w:rPr>
        <w:t xml:space="preserve">риодичность </w:t>
      </w:r>
      <w:proofErr w:type="spellStart"/>
      <w:r w:rsidR="005D11BE">
        <w:rPr>
          <w:rFonts w:ascii="Times New Roman" w:hAnsi="Times New Roman" w:cs="Times New Roman"/>
          <w:sz w:val="28"/>
          <w:szCs w:val="28"/>
        </w:rPr>
        <w:t>_______________</w:t>
      </w:r>
      <w:r w:rsidR="002B55C9">
        <w:rPr>
          <w:rFonts w:ascii="Times New Roman" w:hAnsi="Times New Roman" w:cs="Times New Roman"/>
          <w:sz w:val="28"/>
          <w:szCs w:val="28"/>
          <w:u w:val="single"/>
        </w:rPr>
        <w:t>годовой</w:t>
      </w:r>
      <w:proofErr w:type="spellEnd"/>
      <w:r w:rsidR="0001105F">
        <w:rPr>
          <w:rFonts w:ascii="Times New Roman" w:hAnsi="Times New Roman" w:cs="Times New Roman"/>
          <w:sz w:val="28"/>
          <w:szCs w:val="28"/>
          <w:u w:val="single"/>
        </w:rPr>
        <w:t xml:space="preserve"> отчёт за</w:t>
      </w:r>
      <w:r w:rsidR="005D11BE" w:rsidRPr="005D11BE">
        <w:rPr>
          <w:rFonts w:ascii="Times New Roman" w:hAnsi="Times New Roman" w:cs="Times New Roman"/>
          <w:sz w:val="28"/>
          <w:szCs w:val="28"/>
          <w:u w:val="single"/>
        </w:rPr>
        <w:t xml:space="preserve"> 2016 г.</w:t>
      </w:r>
      <w:r w:rsidRPr="005D11BE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D8418C" w:rsidRDefault="00D8418C" w:rsidP="00D8418C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государственном задании)</w:t>
      </w: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D8418C" w:rsidRDefault="00D8418C" w:rsidP="00D8418C">
      <w:pPr>
        <w:pStyle w:val="a4"/>
        <w:widowControl/>
        <w:rPr>
          <w:rStyle w:val="a5"/>
        </w:rPr>
      </w:pPr>
    </w:p>
    <w:p w:rsidR="00D8418C" w:rsidRPr="00EF2128" w:rsidRDefault="00D8418C" w:rsidP="00D8418C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«Реализация основных общеобразовательных программ начального общего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образования»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11787000301000101000101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8418C" w:rsidRPr="00EF2128" w:rsidRDefault="00D8418C" w:rsidP="00D8418C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559"/>
        <w:gridCol w:w="2002"/>
        <w:gridCol w:w="1705"/>
        <w:gridCol w:w="2558"/>
        <w:gridCol w:w="2416"/>
      </w:tblGrid>
      <w:tr w:rsidR="00D8418C" w:rsidTr="00426D8E">
        <w:trPr>
          <w:trHeight w:val="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8418C" w:rsidTr="00426D8E">
        <w:trPr>
          <w:trHeight w:val="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8418C" w:rsidTr="00426D8E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418C" w:rsidTr="00426D8E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8418C" w:rsidRDefault="00D8418C" w:rsidP="00426D8E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D8418C" w:rsidTr="00426D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8418C" w:rsidTr="00426D8E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0B398D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Pr="00CE79D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9D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8418C" w:rsidRPr="00CE79DC" w:rsidRDefault="00D8418C" w:rsidP="00D8418C">
      <w:pPr>
        <w:pStyle w:val="a4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Style w:val="a5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образования» 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11791000301000101004101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8418C" w:rsidRPr="00CE79DC" w:rsidRDefault="00D8418C" w:rsidP="00D8418C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834"/>
        <w:gridCol w:w="1560"/>
        <w:gridCol w:w="1275"/>
        <w:gridCol w:w="1418"/>
        <w:gridCol w:w="1701"/>
        <w:gridCol w:w="2552"/>
        <w:gridCol w:w="2410"/>
      </w:tblGrid>
      <w:tr w:rsidR="00D8418C" w:rsidTr="00426D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основного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8418C" w:rsidRDefault="00D8418C" w:rsidP="00426D8E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D8418C" w:rsidTr="00426D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</w:tr>
      <w:tr w:rsidR="00D8418C" w:rsidTr="00426D8E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01105F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9D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8418C" w:rsidRDefault="00D8418C" w:rsidP="00D8418C">
      <w:pPr>
        <w:pStyle w:val="a4"/>
        <w:widowControl/>
        <w:jc w:val="center"/>
        <w:rPr>
          <w:rStyle w:val="a5"/>
          <w:b w:val="0"/>
          <w:sz w:val="28"/>
          <w:szCs w:val="28"/>
        </w:rPr>
      </w:pPr>
    </w:p>
    <w:p w:rsidR="00D8418C" w:rsidRPr="00CE79DC" w:rsidRDefault="00D8418C" w:rsidP="00D8418C">
      <w:pPr>
        <w:pStyle w:val="a4"/>
        <w:widowControl/>
        <w:jc w:val="center"/>
        <w:rPr>
          <w:rFonts w:cs="Times New Roman"/>
          <w:b/>
        </w:rPr>
      </w:pPr>
      <w:r>
        <w:rPr>
          <w:rStyle w:val="a5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 программ среднего общего образования»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11794000301000101001101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8418C" w:rsidRPr="00CE79DC" w:rsidRDefault="00D8418C" w:rsidP="00D8418C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834"/>
        <w:gridCol w:w="1560"/>
        <w:gridCol w:w="1275"/>
        <w:gridCol w:w="1418"/>
        <w:gridCol w:w="1701"/>
        <w:gridCol w:w="2552"/>
        <w:gridCol w:w="2410"/>
      </w:tblGrid>
      <w:tr w:rsidR="00D8418C" w:rsidTr="00426D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программы среднего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8418C" w:rsidRDefault="00D8418C" w:rsidP="00426D8E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418C" w:rsidTr="00426D8E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родителей (законных представителей) на действие работников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Сведения о фактическом достижении показателей, характеризующих объем муниципальной услуги: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2"/>
        <w:gridCol w:w="1417"/>
        <w:gridCol w:w="1985"/>
        <w:gridCol w:w="1701"/>
        <w:gridCol w:w="1702"/>
        <w:gridCol w:w="1984"/>
        <w:gridCol w:w="1701"/>
        <w:gridCol w:w="1276"/>
      </w:tblGrid>
      <w:tr w:rsidR="00D8418C" w:rsidTr="00426D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8418C" w:rsidTr="00426D8E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18C" w:rsidRDefault="00D8418C" w:rsidP="00426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01105F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18C" w:rsidRDefault="00D8418C" w:rsidP="00426D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47BF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418C" w:rsidTr="00426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8C" w:rsidRDefault="00D8418C" w:rsidP="00426D8E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8418C" w:rsidRDefault="00D8418C" w:rsidP="00D8418C">
      <w:pPr>
        <w:pStyle w:val="a4"/>
        <w:widowControl/>
        <w:rPr>
          <w:rStyle w:val="a5"/>
          <w:b w:val="0"/>
          <w:sz w:val="28"/>
          <w:szCs w:val="28"/>
        </w:rPr>
      </w:pPr>
    </w:p>
    <w:p w:rsidR="00D8418C" w:rsidRDefault="00D8418C" w:rsidP="00D8418C">
      <w:pPr>
        <w:rPr>
          <w:rFonts w:cs="Times New Roman"/>
        </w:rPr>
      </w:pP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rPr>
          <w:rFonts w:ascii="Times New Roman" w:hAnsi="Times New Roman" w:cs="Times New Roman"/>
          <w:sz w:val="28"/>
          <w:szCs w:val="28"/>
        </w:rPr>
      </w:pP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            Директор     _____________           </w:t>
      </w:r>
      <w:r w:rsidR="000B398D">
        <w:rPr>
          <w:rFonts w:ascii="Times New Roman" w:hAnsi="Times New Roman" w:cs="Times New Roman"/>
          <w:sz w:val="28"/>
          <w:szCs w:val="28"/>
        </w:rPr>
        <w:t>Т.О.Букшина</w:t>
      </w:r>
    </w:p>
    <w:p w:rsidR="00D8418C" w:rsidRDefault="00D8418C" w:rsidP="00D8418C">
      <w:pPr>
        <w:pStyle w:val="a4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D8418C" w:rsidRDefault="00D8418C" w:rsidP="00D8418C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 2016 г.</w:t>
      </w:r>
    </w:p>
    <w:p w:rsidR="00110770" w:rsidRDefault="00110770"/>
    <w:sectPr w:rsidR="00110770" w:rsidSect="00D84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18C"/>
    <w:rsid w:val="0001105F"/>
    <w:rsid w:val="000B398D"/>
    <w:rsid w:val="00110770"/>
    <w:rsid w:val="002B55C9"/>
    <w:rsid w:val="005D11BE"/>
    <w:rsid w:val="00606C80"/>
    <w:rsid w:val="00753D4C"/>
    <w:rsid w:val="00803C27"/>
    <w:rsid w:val="00814FD2"/>
    <w:rsid w:val="00815F81"/>
    <w:rsid w:val="00953402"/>
    <w:rsid w:val="00D8418C"/>
    <w:rsid w:val="00F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84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D84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8418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2017-01-10T08:08:00Z</cp:lastPrinted>
  <dcterms:created xsi:type="dcterms:W3CDTF">2016-08-05T06:42:00Z</dcterms:created>
  <dcterms:modified xsi:type="dcterms:W3CDTF">2017-01-10T08:08:00Z</dcterms:modified>
</cp:coreProperties>
</file>